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4A" w:rsidRDefault="00157B4A" w:rsidP="00157B4A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5134"/>
      </w:tblGrid>
      <w:tr w:rsidR="00157B4A" w:rsidRPr="002772D4" w:rsidTr="0002477F">
        <w:tc>
          <w:tcPr>
            <w:tcW w:w="3510" w:type="dxa"/>
            <w:shd w:val="clear" w:color="auto" w:fill="auto"/>
          </w:tcPr>
          <w:p w:rsidR="00157B4A" w:rsidRDefault="00157B4A" w:rsidP="0002477F">
            <w:pPr>
              <w:rPr>
                <w:rFonts w:ascii="Arial" w:hAnsi="Arial" w:cs="Arial"/>
                <w:b/>
                <w:bCs/>
                <w:u w:val="single"/>
              </w:rPr>
            </w:pPr>
            <w:r w:rsidRPr="002772D4">
              <w:rPr>
                <w:rFonts w:ascii="Arial" w:hAnsi="Arial" w:cs="Arial"/>
                <w:b/>
                <w:bCs/>
                <w:u w:val="single"/>
              </w:rPr>
              <w:t xml:space="preserve">FICHE OUTIL CAS CONCRET </w:t>
            </w:r>
          </w:p>
          <w:p w:rsidR="00157B4A" w:rsidRPr="002772D4" w:rsidRDefault="00157B4A" w:rsidP="000247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Evaluation formative </w:t>
            </w:r>
          </w:p>
        </w:tc>
        <w:tc>
          <w:tcPr>
            <w:tcW w:w="2268" w:type="dxa"/>
            <w:shd w:val="clear" w:color="auto" w:fill="auto"/>
          </w:tcPr>
          <w:p w:rsidR="00157B4A" w:rsidRDefault="00157B4A" w:rsidP="000247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Secteur </w:t>
            </w:r>
          </w:p>
          <w:p w:rsidR="00157B4A" w:rsidRPr="002772D4" w:rsidRDefault="00157B4A" w:rsidP="000247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professionnel :</w:t>
            </w:r>
            <w:r w:rsidRPr="002772D4">
              <w:rPr>
                <w:rFonts w:ascii="Arial" w:hAnsi="Arial" w:cs="Arial"/>
                <w:b/>
                <w:bCs/>
              </w:rPr>
              <w:t xml:space="preserve"> </w:t>
            </w:r>
            <w:r w:rsidR="000C77AC">
              <w:rPr>
                <w:rFonts w:ascii="Arial" w:hAnsi="Arial" w:cs="Arial"/>
                <w:b/>
                <w:bCs/>
              </w:rPr>
              <w:t>ASSP</w:t>
            </w:r>
          </w:p>
        </w:tc>
        <w:tc>
          <w:tcPr>
            <w:tcW w:w="5134" w:type="dxa"/>
            <w:shd w:val="clear" w:color="auto" w:fill="auto"/>
          </w:tcPr>
          <w:p w:rsidR="00157B4A" w:rsidRDefault="00157B4A" w:rsidP="000247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</w:t>
            </w:r>
          </w:p>
          <w:p w:rsidR="00157B4A" w:rsidRDefault="00157B4A" w:rsidP="0002477F">
            <w:pPr>
              <w:rPr>
                <w:rFonts w:ascii="Arial" w:hAnsi="Arial" w:cs="Arial"/>
                <w:b/>
                <w:bCs/>
              </w:rPr>
            </w:pPr>
          </w:p>
          <w:p w:rsidR="00157B4A" w:rsidRDefault="00157B4A" w:rsidP="0002477F">
            <w:pPr>
              <w:rPr>
                <w:rFonts w:ascii="Arial" w:hAnsi="Arial" w:cs="Arial"/>
                <w:b/>
                <w:bCs/>
              </w:rPr>
            </w:pPr>
          </w:p>
          <w:p w:rsidR="00157B4A" w:rsidRPr="002772D4" w:rsidRDefault="00157B4A" w:rsidP="0002477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57B4A" w:rsidRPr="002A3AB6" w:rsidRDefault="00157B4A" w:rsidP="00157B4A">
      <w:pPr>
        <w:rPr>
          <w:rFonts w:ascii="Arial" w:hAnsi="Arial" w:cs="Arial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19"/>
        <w:gridCol w:w="4111"/>
        <w:gridCol w:w="1949"/>
      </w:tblGrid>
      <w:tr w:rsidR="00157B4A" w:rsidRPr="002A3AB6" w:rsidTr="0002477F">
        <w:trPr>
          <w:trHeight w:val="613"/>
        </w:trPr>
        <w:tc>
          <w:tcPr>
            <w:tcW w:w="1843" w:type="dxa"/>
            <w:shd w:val="clear" w:color="auto" w:fill="D9D9D9"/>
          </w:tcPr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</w:p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 xml:space="preserve">Séquence </w:t>
            </w:r>
          </w:p>
        </w:tc>
        <w:tc>
          <w:tcPr>
            <w:tcW w:w="9179" w:type="dxa"/>
            <w:gridSpan w:val="3"/>
            <w:shd w:val="clear" w:color="auto" w:fill="FFFFFF"/>
          </w:tcPr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</w:p>
          <w:p w:rsidR="00157B4A" w:rsidRPr="006F6DB9" w:rsidRDefault="00157B4A" w:rsidP="0002477F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6F6DB9">
              <w:rPr>
                <w:rFonts w:ascii="Arial" w:hAnsi="Arial" w:cs="Arial"/>
                <w:b/>
                <w:bCs/>
                <w:color w:val="FF0000"/>
              </w:rPr>
              <w:t xml:space="preserve">Secourir une victime qui </w:t>
            </w:r>
            <w:r w:rsidR="00593099">
              <w:rPr>
                <w:rFonts w:ascii="Arial" w:hAnsi="Arial" w:cs="Arial"/>
                <w:b/>
                <w:bCs/>
                <w:color w:val="FF0000"/>
              </w:rPr>
              <w:t xml:space="preserve">est </w:t>
            </w:r>
            <w:proofErr w:type="spellStart"/>
            <w:r w:rsidR="00593099">
              <w:rPr>
                <w:rFonts w:ascii="Arial" w:hAnsi="Arial" w:cs="Arial"/>
                <w:b/>
                <w:bCs/>
                <w:color w:val="FF0000"/>
              </w:rPr>
              <w:t>insconsciente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</w:rPr>
              <w:t xml:space="preserve"> et qui respire</w:t>
            </w:r>
          </w:p>
        </w:tc>
      </w:tr>
      <w:tr w:rsidR="00157B4A" w:rsidRPr="002A3AB6" w:rsidTr="0002477F">
        <w:trPr>
          <w:trHeight w:val="276"/>
        </w:trPr>
        <w:tc>
          <w:tcPr>
            <w:tcW w:w="1843" w:type="dxa"/>
            <w:shd w:val="clear" w:color="auto" w:fill="D9D9D9"/>
          </w:tcPr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 xml:space="preserve">Geste de secours </w:t>
            </w:r>
          </w:p>
        </w:tc>
        <w:tc>
          <w:tcPr>
            <w:tcW w:w="9179" w:type="dxa"/>
            <w:gridSpan w:val="3"/>
            <w:shd w:val="clear" w:color="auto" w:fill="FFFFFF"/>
          </w:tcPr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</w:p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PLS</w:t>
            </w:r>
          </w:p>
        </w:tc>
      </w:tr>
      <w:tr w:rsidR="00157B4A" w:rsidRPr="002A3AB6" w:rsidTr="0002477F">
        <w:trPr>
          <w:trHeight w:val="276"/>
        </w:trPr>
        <w:tc>
          <w:tcPr>
            <w:tcW w:w="1843" w:type="dxa"/>
            <w:shd w:val="clear" w:color="auto" w:fill="D9D9D9"/>
          </w:tcPr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>Résultat à atteindre</w:t>
            </w:r>
          </w:p>
        </w:tc>
        <w:tc>
          <w:tcPr>
            <w:tcW w:w="9179" w:type="dxa"/>
            <w:gridSpan w:val="3"/>
            <w:shd w:val="clear" w:color="auto" w:fill="FFFFFF"/>
          </w:tcPr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Permettre à la victime de continuer à respirer</w:t>
            </w:r>
          </w:p>
        </w:tc>
      </w:tr>
      <w:tr w:rsidR="00157B4A" w:rsidRPr="002A3AB6" w:rsidTr="0002477F">
        <w:trPr>
          <w:trHeight w:val="1182"/>
        </w:trPr>
        <w:tc>
          <w:tcPr>
            <w:tcW w:w="1843" w:type="dxa"/>
            <w:shd w:val="clear" w:color="auto" w:fill="D9D9D9"/>
          </w:tcPr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</w:p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2A3AB6">
              <w:rPr>
                <w:rFonts w:ascii="Arial" w:hAnsi="Arial" w:cs="Arial"/>
                <w:b/>
                <w:bCs/>
              </w:rPr>
              <w:t>cénario</w:t>
            </w:r>
          </w:p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3"/>
            <w:shd w:val="clear" w:color="auto" w:fill="FFFFFF"/>
          </w:tcPr>
          <w:p w:rsidR="00157B4A" w:rsidRDefault="00157B4A" w:rsidP="0002477F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157B4A" w:rsidRDefault="00157B4A" w:rsidP="0063737A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Une animatrice de l’EHPAD Daniel BENOIST, Sarah,  monte sur </w:t>
            </w:r>
            <w:r w:rsidR="0063737A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un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escabeau. Elle veut accrocher de nouveaux cadres photos au mur de la salle d’animation. L’escabeau bascule, l’animatrice chute et laisse tomber le cadre de verre qu’elle tenait à la main. La tête de Sarah heurte  le sol. </w:t>
            </w:r>
          </w:p>
          <w:p w:rsidR="00157B4A" w:rsidRPr="000F77B2" w:rsidRDefault="00157B4A" w:rsidP="0002477F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F77B2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57B4A" w:rsidRPr="002A3AB6" w:rsidTr="0002477F">
        <w:trPr>
          <w:trHeight w:val="276"/>
        </w:trPr>
        <w:tc>
          <w:tcPr>
            <w:tcW w:w="1843" w:type="dxa"/>
            <w:shd w:val="clear" w:color="auto" w:fill="D9D9D9"/>
          </w:tcPr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</w:p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</w:p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 xml:space="preserve">Analyse du scénario </w:t>
            </w:r>
          </w:p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</w:p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3"/>
            <w:shd w:val="clear" w:color="auto" w:fill="FFFFFF"/>
          </w:tcPr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56515</wp:posOffset>
                      </wp:positionV>
                      <wp:extent cx="2979420" cy="736600"/>
                      <wp:effectExtent l="13335" t="7620" r="7620" b="8255"/>
                      <wp:wrapNone/>
                      <wp:docPr id="12" name="Zone de text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9420" cy="73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B4A" w:rsidRDefault="00157B4A" w:rsidP="00157B4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57B4A" w:rsidRPr="0081539B" w:rsidRDefault="0008416E" w:rsidP="00157B4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Sarah  perd l’équilibre  et chute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2" o:spid="_x0000_s1026" type="#_x0000_t202" style="position:absolute;margin-left:198pt;margin-top:4.45pt;width:234.6pt;height:5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">
                      <v:textbox>
                        <w:txbxContent>
                          <w:p w:rsidR="00157B4A" w:rsidRDefault="00157B4A" w:rsidP="00157B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7B4A" w:rsidRPr="0081539B" w:rsidRDefault="0008416E" w:rsidP="00157B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Sarah  perd l’équilibre  et chute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56515</wp:posOffset>
                      </wp:positionV>
                      <wp:extent cx="2066290" cy="736600"/>
                      <wp:effectExtent l="7620" t="7620" r="12065" b="8255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290" cy="73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B4A" w:rsidRDefault="00157B4A" w:rsidP="00157B4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Sarah monte sur un escabeau </w:t>
                                  </w:r>
                                  <w:r w:rsidR="0008416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instable </w:t>
                                  </w:r>
                                </w:p>
                                <w:p w:rsidR="00157B4A" w:rsidRPr="0081539B" w:rsidRDefault="00157B4A" w:rsidP="00157B4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" o:spid="_x0000_s1027" type="#_x0000_t202" style="position:absolute;margin-left:1.8pt;margin-top:4.45pt;width:162.7pt;height:5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">
                      <v:textbox>
                        <w:txbxContent>
                          <w:p w:rsidR="00157B4A" w:rsidRDefault="00157B4A" w:rsidP="00157B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Sarah monte sur un escabeau </w:t>
                            </w:r>
                            <w:r w:rsidR="000841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instable </w:t>
                            </w:r>
                          </w:p>
                          <w:p w:rsidR="00157B4A" w:rsidRPr="0081539B" w:rsidRDefault="00157B4A" w:rsidP="00157B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3AB6">
              <w:rPr>
                <w:rFonts w:ascii="Arial" w:hAnsi="Arial" w:cs="Arial"/>
                <w:b/>
                <w:bCs/>
              </w:rPr>
              <w:t xml:space="preserve">                                                          </w:t>
            </w:r>
          </w:p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</w:p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</w:p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</w:p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128270</wp:posOffset>
                      </wp:positionV>
                      <wp:extent cx="449580" cy="640715"/>
                      <wp:effectExtent l="51435" t="6350" r="13335" b="48260"/>
                      <wp:wrapNone/>
                      <wp:docPr id="6" name="Connecteur droit avec flèch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9580" cy="640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226.5pt;margin-top:10.1pt;width:35.4pt;height:50.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128270</wp:posOffset>
                      </wp:positionV>
                      <wp:extent cx="635000" cy="414655"/>
                      <wp:effectExtent l="6985" t="6350" r="43815" b="55245"/>
                      <wp:wrapNone/>
                      <wp:docPr id="5" name="Connecteur droit avec flèch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00" cy="414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5" o:spid="_x0000_s1026" type="#_x0000_t32" style="position:absolute;margin-left:164.5pt;margin-top:10.1pt;width:50pt;height:3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</w:p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</w:p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</w:p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128905</wp:posOffset>
                      </wp:positionV>
                      <wp:extent cx="1470025" cy="434340"/>
                      <wp:effectExtent l="9525" t="10160" r="6350" b="1270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0025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B4A" w:rsidRDefault="00157B4A" w:rsidP="00157B4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57B4A" w:rsidRPr="00AC495A" w:rsidRDefault="00157B4A" w:rsidP="00157B4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Escabeau </w:t>
                                  </w:r>
                                  <w:r w:rsidR="0008416E">
                                    <w:rPr>
                                      <w:sz w:val="22"/>
                                      <w:szCs w:val="22"/>
                                    </w:rPr>
                                    <w:t>instable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" o:spid="_x0000_s1028" type="#_x0000_t202" style="position:absolute;margin-left:64.2pt;margin-top:10.15pt;width:115.75pt;height:3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">
                      <v:textbox>
                        <w:txbxContent>
                          <w:p w:rsidR="00157B4A" w:rsidRDefault="00157B4A" w:rsidP="00157B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57B4A" w:rsidRPr="00AC495A" w:rsidRDefault="00157B4A" w:rsidP="00157B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Escabeau </w:t>
                            </w:r>
                            <w:r w:rsidR="0008416E">
                              <w:rPr>
                                <w:sz w:val="22"/>
                                <w:szCs w:val="22"/>
                              </w:rPr>
                              <w:t>instable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3413760</wp:posOffset>
                      </wp:positionH>
                      <wp:positionV relativeFrom="paragraph">
                        <wp:posOffset>42545</wp:posOffset>
                      </wp:positionV>
                      <wp:extent cx="1295400" cy="349250"/>
                      <wp:effectExtent l="7620" t="9525" r="11430" b="1270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B4A" w:rsidRDefault="00157B4A" w:rsidP="00157B4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Sarah, animatrice </w:t>
                                  </w:r>
                                </w:p>
                                <w:p w:rsidR="00157B4A" w:rsidRPr="00AC495A" w:rsidRDefault="00157B4A" w:rsidP="00157B4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34" type="#_x0000_t202" style="position:absolute;margin-left:268.8pt;margin-top:3.35pt;width:102pt;height: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">
                      <v:textbox>
                        <w:txbxContent>
                          <w:p w:rsidR="00157B4A" w:rsidRDefault="00157B4A" w:rsidP="00157B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Sarah, animatrice </w:t>
                            </w:r>
                          </w:p>
                          <w:p w:rsidR="00157B4A" w:rsidRPr="00AC495A" w:rsidRDefault="00157B4A" w:rsidP="00157B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128905</wp:posOffset>
                      </wp:positionV>
                      <wp:extent cx="823595" cy="525780"/>
                      <wp:effectExtent l="38100" t="19050" r="14605" b="45720"/>
                      <wp:wrapNone/>
                      <wp:docPr id="1033" name="Étoile à 5 branches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595" cy="5257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toile à 5 branches 1033" o:spid="_x0000_s1026" style="position:absolute;margin-left:186.3pt;margin-top:10.15pt;width:64.85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3595,52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" path="m1,200830r314586,1l411798,r97210,200831l823594,200830,569087,324949r97215,200830l411798,401657,157293,525779,254508,324949,1,200830xe" fillcolor="red">
                      <v:stroke joinstyle="miter"/>
                      <v:path o:connecttype="custom" o:connectlocs="1,200830;314587,200831;411798,0;509008,200831;823594,200830;569087,324949;666302,525779;411798,401657;157293,525779;254508,324949;1,200830" o:connectangles="0,0,0,0,0,0,0,0,0,0,0"/>
                    </v:shape>
                  </w:pict>
                </mc:Fallback>
              </mc:AlternateContent>
            </w:r>
          </w:p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</w:p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</w:p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</w:p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70485</wp:posOffset>
                      </wp:positionV>
                      <wp:extent cx="361950" cy="346710"/>
                      <wp:effectExtent l="64770" t="30480" r="0" b="7620"/>
                      <wp:wrapNone/>
                      <wp:docPr id="1476" name="Forme libre 1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6105176">
                                <a:off x="0" y="0"/>
                                <a:ext cx="1158240" cy="891540"/>
                              </a:xfrm>
                              <a:custGeom>
                                <a:avLst/>
                                <a:gdLst>
                                  <a:gd name="T0" fmla="*/ 2147483647 w 21600"/>
                                  <a:gd name="T1" fmla="*/ 0 h 21600"/>
                                  <a:gd name="T2" fmla="*/ 0 w 21600"/>
                                  <a:gd name="T3" fmla="*/ 2147483647 h 21600"/>
                                  <a:gd name="T4" fmla="*/ 2147483647 w 21600"/>
                                  <a:gd name="T5" fmla="*/ 2147483647 h 21600"/>
                                  <a:gd name="T6" fmla="*/ 2147483647 w 21600"/>
                                  <a:gd name="T7" fmla="*/ 2147483647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3375 w 21600"/>
                                  <a:gd name="T13" fmla="*/ 5400 h 21600"/>
                                  <a:gd name="T14" fmla="*/ 18900 w 21600"/>
                                  <a:gd name="T15" fmla="*/ 162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6200" y="0"/>
                                    </a:moveTo>
                                    <a:lnTo>
                                      <a:pt x="16200" y="5400"/>
                                    </a:lnTo>
                                    <a:lnTo>
                                      <a:pt x="3375" y="5400"/>
                                    </a:lnTo>
                                    <a:lnTo>
                                      <a:pt x="3375" y="16200"/>
                                    </a:lnTo>
                                    <a:lnTo>
                                      <a:pt x="16200" y="162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6200" y="0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1350" y="5400"/>
                                    </a:moveTo>
                                    <a:lnTo>
                                      <a:pt x="1350" y="16200"/>
                                    </a:lnTo>
                                    <a:lnTo>
                                      <a:pt x="2700" y="16200"/>
                                    </a:lnTo>
                                    <a:lnTo>
                                      <a:pt x="2700" y="5400"/>
                                    </a:lnTo>
                                    <a:lnTo>
                                      <a:pt x="1350" y="5400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0" y="5400"/>
                                    </a:moveTo>
                                    <a:lnTo>
                                      <a:pt x="0" y="16200"/>
                                    </a:lnTo>
                                    <a:lnTo>
                                      <a:pt x="675" y="16200"/>
                                    </a:lnTo>
                                    <a:lnTo>
                                      <a:pt x="675" y="5400"/>
                                    </a:lnTo>
                                    <a:lnTo>
                                      <a:pt x="0" y="5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e libre 1476" o:spid="_x0000_s1026" style="position:absolute;margin-left:198pt;margin-top:5.55pt;width:28.5pt;height:27.3pt;rotation:666848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" path="m16200,r,5400l3375,5400r,10800l16200,16200r,5400l21600,10800,16200,xem1350,5400r,10800l2700,16200r,-10800l1350,5400xem,5400l,16200r675,l675,5400,,5400xe" fillcolor="red">
                      <v:stroke joinstyle="miter"/>
                      <v:path o:connecttype="custom" o:connectlocs="2147483647,0;0,2147483647;2147483647,2147483647;2147483647,2147483647" o:connectangles="270,180,90,0" textboxrect="3375,5400,18900,16200"/>
                    </v:shape>
                  </w:pict>
                </mc:Fallback>
              </mc:AlternateContent>
            </w:r>
          </w:p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</w:p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</w:p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-3175</wp:posOffset>
                      </wp:positionV>
                      <wp:extent cx="2823210" cy="258445"/>
                      <wp:effectExtent l="11430" t="5080" r="13335" b="12700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321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B4A" w:rsidRDefault="00157B4A" w:rsidP="00157B4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Trauma crânien…</w:t>
                                  </w:r>
                                </w:p>
                                <w:p w:rsidR="00157B4A" w:rsidRPr="00AC495A" w:rsidRDefault="00157B4A" w:rsidP="00157B4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" o:spid="_x0000_s1035" type="#_x0000_t202" style="position:absolute;margin-left:105.6pt;margin-top:-.25pt;width:222.3pt;height:2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">
                      <v:textbox>
                        <w:txbxContent>
                          <w:p w:rsidR="00157B4A" w:rsidRDefault="00157B4A" w:rsidP="00157B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Trauma crânien…</w:t>
                            </w:r>
                          </w:p>
                          <w:p w:rsidR="00157B4A" w:rsidRPr="00AC495A" w:rsidRDefault="00157B4A" w:rsidP="00157B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-3810</wp:posOffset>
                      </wp:positionV>
                      <wp:extent cx="982980" cy="259080"/>
                      <wp:effectExtent l="0" t="0" r="7620" b="7620"/>
                      <wp:wrapNone/>
                      <wp:docPr id="1037" name="Zone de texte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391" cy="16594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B4A" w:rsidRDefault="00157B4A" w:rsidP="00157B4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Dommage (s) :</w:t>
                                  </w:r>
                                </w:p>
                              </w:txbxContent>
                            </wps:txbx>
                            <wps:bodyPr wrap="none" lIns="18288" tIns="18288" rIns="0" bIns="0" anchor="t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037" o:spid="_x0000_s1036" type="#_x0000_t202" style="position:absolute;margin-left:21.95pt;margin-top:-.3pt;width:77.4pt;height:20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" filled="f" stroked="f">
                      <v:textbox style="mso-fit-shape-to-text:t" inset="1.44pt,1.44pt,0,0">
                        <w:txbxContent>
                          <w:p w:rsidR="00157B4A" w:rsidRDefault="00157B4A" w:rsidP="00157B4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Dommage (s) 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7B4A" w:rsidRPr="002A3AB6" w:rsidTr="0002477F">
        <w:tc>
          <w:tcPr>
            <w:tcW w:w="1843" w:type="dxa"/>
            <w:shd w:val="clear" w:color="auto" w:fill="D9D9D9"/>
          </w:tcPr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</w:p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>Matérialisation</w:t>
            </w:r>
          </w:p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157B4A" w:rsidRDefault="00157B4A" w:rsidP="0002477F">
            <w:pPr>
              <w:rPr>
                <w:rFonts w:ascii="Arial" w:hAnsi="Arial" w:cs="Arial"/>
                <w:b/>
                <w:bCs/>
                <w:u w:val="single"/>
              </w:rPr>
            </w:pPr>
            <w:r w:rsidRPr="002A3AB6">
              <w:rPr>
                <w:rFonts w:ascii="Arial" w:hAnsi="Arial" w:cs="Arial"/>
                <w:b/>
                <w:bCs/>
                <w:u w:val="single"/>
              </w:rPr>
              <w:t>Matériel à prévoir :</w:t>
            </w:r>
          </w:p>
          <w:p w:rsidR="00157B4A" w:rsidRDefault="00157B4A" w:rsidP="0002477F">
            <w:pPr>
              <w:rPr>
                <w:rFonts w:ascii="Arial" w:hAnsi="Arial" w:cs="Arial"/>
                <w:b/>
                <w:bCs/>
              </w:rPr>
            </w:pPr>
          </w:p>
          <w:p w:rsidR="00157B4A" w:rsidRDefault="00157B4A" w:rsidP="000247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 escabeau</w:t>
            </w:r>
          </w:p>
          <w:p w:rsidR="00157B4A" w:rsidRDefault="00157B4A" w:rsidP="000247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 « verre »</w:t>
            </w:r>
            <w:r w:rsidR="003861E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57B4A" w:rsidRDefault="00157B4A" w:rsidP="000247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 Cadre photo</w:t>
            </w:r>
            <w:r w:rsidR="007F1D36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57B4A" w:rsidRDefault="00157B4A" w:rsidP="000247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- Couverture </w:t>
            </w:r>
          </w:p>
          <w:p w:rsidR="00157B4A" w:rsidRPr="0081539B" w:rsidRDefault="00157B4A" w:rsidP="000247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157B4A" w:rsidRDefault="00157B4A" w:rsidP="0002477F">
            <w:pPr>
              <w:rPr>
                <w:rFonts w:ascii="Arial" w:hAnsi="Arial" w:cs="Arial"/>
                <w:b/>
                <w:bCs/>
                <w:u w:val="single"/>
              </w:rPr>
            </w:pPr>
            <w:r w:rsidRPr="002A3AB6">
              <w:rPr>
                <w:rFonts w:ascii="Arial" w:hAnsi="Arial" w:cs="Arial"/>
                <w:b/>
                <w:bCs/>
                <w:u w:val="single"/>
              </w:rPr>
              <w:t>Lieu :</w:t>
            </w:r>
          </w:p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157B4A" w:rsidRDefault="00157B4A" w:rsidP="0002477F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>De l’accident :</w:t>
            </w:r>
            <w:r>
              <w:rPr>
                <w:rFonts w:ascii="Arial" w:hAnsi="Arial" w:cs="Arial"/>
                <w:b/>
                <w:bCs/>
              </w:rPr>
              <w:t xml:space="preserve"> salle d’animation EHPAD Daniel Benoist</w:t>
            </w:r>
            <w:r w:rsidR="0008416E">
              <w:rPr>
                <w:rFonts w:ascii="Arial" w:hAnsi="Arial" w:cs="Arial"/>
                <w:b/>
                <w:bCs/>
              </w:rPr>
              <w:t xml:space="preserve"> 1  rue des roses  à Avallon </w:t>
            </w:r>
          </w:p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</w:p>
          <w:p w:rsidR="00157B4A" w:rsidRDefault="00157B4A" w:rsidP="0002477F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>Du téléphone</w:t>
            </w:r>
            <w:r>
              <w:rPr>
                <w:rFonts w:ascii="Arial" w:hAnsi="Arial" w:cs="Arial"/>
                <w:b/>
                <w:bCs/>
              </w:rPr>
              <w:t xml:space="preserve"> : </w:t>
            </w:r>
            <w:r w:rsidR="003861E4">
              <w:rPr>
                <w:rFonts w:ascii="Arial" w:hAnsi="Arial" w:cs="Arial"/>
                <w:b/>
                <w:bCs/>
              </w:rPr>
              <w:t xml:space="preserve">dans la pièce d’à côté </w:t>
            </w:r>
          </w:p>
          <w:p w:rsidR="003861E4" w:rsidRDefault="003861E4" w:rsidP="0002477F">
            <w:pPr>
              <w:rPr>
                <w:rFonts w:ascii="Arial" w:hAnsi="Arial" w:cs="Arial"/>
                <w:b/>
                <w:bCs/>
              </w:rPr>
            </w:pPr>
          </w:p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>Du</w:t>
            </w:r>
            <w:r>
              <w:rPr>
                <w:rFonts w:ascii="Arial" w:hAnsi="Arial" w:cs="Arial"/>
                <w:b/>
                <w:bCs/>
              </w:rPr>
              <w:t xml:space="preserve"> DAE</w:t>
            </w:r>
            <w:r w:rsidRPr="002A3AB6">
              <w:rPr>
                <w:rFonts w:ascii="Arial" w:hAnsi="Arial" w:cs="Arial"/>
                <w:b/>
                <w:bCs/>
              </w:rPr>
              <w:t xml:space="preserve"> :    </w:t>
            </w:r>
            <w:r>
              <w:rPr>
                <w:rFonts w:ascii="Arial" w:hAnsi="Arial" w:cs="Arial"/>
                <w:b/>
                <w:bCs/>
              </w:rPr>
              <w:t>/</w:t>
            </w:r>
          </w:p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9" w:type="dxa"/>
          </w:tcPr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</w:p>
          <w:p w:rsidR="00157B4A" w:rsidRDefault="00157B4A" w:rsidP="0002477F">
            <w:pPr>
              <w:rPr>
                <w:rFonts w:ascii="Arial" w:hAnsi="Arial" w:cs="Arial"/>
                <w:b/>
                <w:bCs/>
                <w:u w:val="single"/>
              </w:rPr>
            </w:pPr>
            <w:r w:rsidRPr="00F44E6C">
              <w:rPr>
                <w:rFonts w:ascii="Arial" w:hAnsi="Arial" w:cs="Arial"/>
                <w:b/>
                <w:bCs/>
                <w:u w:val="single"/>
              </w:rPr>
              <w:t>Acteurs :</w:t>
            </w:r>
          </w:p>
          <w:p w:rsidR="00157B4A" w:rsidRPr="00F44E6C" w:rsidRDefault="00157B4A" w:rsidP="0002477F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157B4A" w:rsidRDefault="00157B4A" w:rsidP="000247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SST</w:t>
            </w:r>
          </w:p>
          <w:p w:rsidR="00157B4A" w:rsidRDefault="00157B4A" w:rsidP="0002477F">
            <w:pPr>
              <w:rPr>
                <w:rFonts w:ascii="Arial" w:hAnsi="Arial" w:cs="Arial"/>
                <w:b/>
                <w:bCs/>
              </w:rPr>
            </w:pPr>
          </w:p>
          <w:p w:rsidR="00157B4A" w:rsidRDefault="00157B4A" w:rsidP="000247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 victime </w:t>
            </w:r>
          </w:p>
          <w:p w:rsidR="00157B4A" w:rsidRDefault="00157B4A" w:rsidP="0002477F">
            <w:pPr>
              <w:rPr>
                <w:rFonts w:ascii="Arial" w:hAnsi="Arial" w:cs="Arial"/>
                <w:b/>
                <w:bCs/>
              </w:rPr>
            </w:pPr>
          </w:p>
          <w:p w:rsidR="00157B4A" w:rsidRPr="002A3AB6" w:rsidRDefault="0008416E" w:rsidP="000247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157B4A">
              <w:rPr>
                <w:rFonts w:ascii="Arial" w:hAnsi="Arial" w:cs="Arial"/>
                <w:b/>
                <w:bCs/>
              </w:rPr>
              <w:t xml:space="preserve"> témoins </w:t>
            </w:r>
          </w:p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7B4A" w:rsidRPr="002A3AB6" w:rsidTr="0002477F">
        <w:trPr>
          <w:trHeight w:val="671"/>
        </w:trPr>
        <w:tc>
          <w:tcPr>
            <w:tcW w:w="1843" w:type="dxa"/>
            <w:vMerge w:val="restart"/>
            <w:shd w:val="clear" w:color="auto" w:fill="D9D9D9"/>
          </w:tcPr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 xml:space="preserve">Consignes </w:t>
            </w:r>
          </w:p>
        </w:tc>
        <w:tc>
          <w:tcPr>
            <w:tcW w:w="9179" w:type="dxa"/>
            <w:gridSpan w:val="3"/>
          </w:tcPr>
          <w:p w:rsidR="00157B4A" w:rsidRDefault="00157B4A" w:rsidP="0002477F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>à la victime</w:t>
            </w:r>
            <w:r>
              <w:rPr>
                <w:rFonts w:ascii="Arial" w:hAnsi="Arial" w:cs="Arial"/>
                <w:b/>
                <w:bCs/>
              </w:rPr>
              <w:t xml:space="preserve"> :                                               </w:t>
            </w:r>
          </w:p>
          <w:p w:rsidR="00157B4A" w:rsidRDefault="00157B4A" w:rsidP="00157B4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 victime est  allongée sur le dos</w:t>
            </w:r>
            <w:r w:rsidR="002D2C7D">
              <w:rPr>
                <w:rFonts w:ascii="Arial" w:hAnsi="Arial" w:cs="Arial"/>
                <w:b/>
                <w:bCs/>
              </w:rPr>
              <w:t>, jambes éloignées</w:t>
            </w:r>
          </w:p>
          <w:p w:rsidR="00157B4A" w:rsidRDefault="00157B4A" w:rsidP="00157B4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Elle est inconsciente : yeux fermés, ne répond pas aux questions, ne serre pas la main du SST</w:t>
            </w:r>
          </w:p>
          <w:p w:rsidR="00157B4A" w:rsidRPr="000C77AC" w:rsidRDefault="00157B4A" w:rsidP="0002477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 victime respire</w:t>
            </w:r>
            <w:r w:rsidR="002D2C7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57B4A" w:rsidRPr="002A3AB6" w:rsidTr="0002477F">
        <w:trPr>
          <w:trHeight w:val="92"/>
        </w:trPr>
        <w:tc>
          <w:tcPr>
            <w:tcW w:w="1843" w:type="dxa"/>
            <w:vMerge/>
            <w:shd w:val="clear" w:color="auto" w:fill="D9D9D9"/>
          </w:tcPr>
          <w:p w:rsidR="00157B4A" w:rsidRPr="002A3AB6" w:rsidRDefault="00157B4A" w:rsidP="000247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3"/>
          </w:tcPr>
          <w:p w:rsidR="00157B4A" w:rsidRDefault="00157B4A" w:rsidP="0002477F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>aux témoins</w:t>
            </w:r>
            <w:r>
              <w:rPr>
                <w:rFonts w:ascii="Arial" w:hAnsi="Arial" w:cs="Arial"/>
                <w:b/>
                <w:bCs/>
              </w:rPr>
              <w:t xml:space="preserve"> : fais ce que le SST demande                                              </w:t>
            </w:r>
          </w:p>
          <w:p w:rsidR="0008416E" w:rsidRPr="0008416E" w:rsidRDefault="0008416E" w:rsidP="0008416E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08416E">
              <w:rPr>
                <w:rFonts w:ascii="Arial" w:hAnsi="Arial" w:cs="Arial"/>
                <w:b/>
                <w:bCs/>
                <w:lang w:eastAsia="ar-SA"/>
              </w:rPr>
              <w:t xml:space="preserve">celui  qui passera l’alerte : ira près de la porte et regardera la scène,   </w:t>
            </w:r>
          </w:p>
          <w:p w:rsidR="0008416E" w:rsidRPr="0008416E" w:rsidRDefault="0008416E" w:rsidP="0008416E">
            <w:pPr>
              <w:suppressAutoHyphens/>
              <w:ind w:left="2124" w:hanging="2124"/>
              <w:rPr>
                <w:rFonts w:ascii="Arial" w:hAnsi="Arial" w:cs="Arial"/>
                <w:b/>
                <w:bCs/>
                <w:lang w:eastAsia="ar-SA"/>
              </w:rPr>
            </w:pPr>
            <w:r w:rsidRPr="0008416E">
              <w:rPr>
                <w:rFonts w:ascii="Arial" w:hAnsi="Arial" w:cs="Arial"/>
                <w:b/>
                <w:bCs/>
                <w:lang w:eastAsia="ar-SA"/>
              </w:rPr>
              <w:t xml:space="preserve">                                              il reviendra quand je lui ferai  signe</w:t>
            </w:r>
          </w:p>
          <w:p w:rsidR="00157B4A" w:rsidRPr="002A3AB6" w:rsidRDefault="00157B4A" w:rsidP="002D2C7D">
            <w:pPr>
              <w:ind w:left="2124" w:hanging="2124"/>
              <w:rPr>
                <w:rFonts w:ascii="Arial" w:hAnsi="Arial" w:cs="Arial"/>
                <w:b/>
                <w:bCs/>
              </w:rPr>
            </w:pPr>
          </w:p>
        </w:tc>
      </w:tr>
    </w:tbl>
    <w:p w:rsidR="00157B4A" w:rsidRDefault="00157B4A" w:rsidP="00157B4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D6E4B" w:rsidRDefault="00FD6E4B" w:rsidP="00FD6E4B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FD6E4B" w:rsidRDefault="00FD6E4B" w:rsidP="00FD6E4B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FD6E4B" w:rsidRDefault="00FD6E4B" w:rsidP="00FD6E4B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FD6E4B" w:rsidRDefault="00FD6E4B" w:rsidP="00FD6E4B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FD6E4B" w:rsidRDefault="00FD6E4B" w:rsidP="00FD6E4B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FD6E4B" w:rsidRDefault="00FD6E4B" w:rsidP="00FD6E4B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FD6E4B" w:rsidRDefault="00FD6E4B" w:rsidP="00FD6E4B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FD6E4B" w:rsidRDefault="00FD6E4B" w:rsidP="00FD6E4B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FD6E4B" w:rsidRDefault="00FD6E4B" w:rsidP="00FD6E4B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FD6E4B" w:rsidRDefault="00FD6E4B" w:rsidP="00FD6E4B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FD6E4B" w:rsidRDefault="00FD6E4B" w:rsidP="00FD6E4B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FD6E4B" w:rsidRDefault="00FD6E4B" w:rsidP="00FD6E4B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FD6E4B" w:rsidRDefault="00FD6E4B" w:rsidP="00FD6E4B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7F1D36" w:rsidRPr="00FD6E4B" w:rsidRDefault="007F1D36" w:rsidP="00FD6E4B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</w:r>
    </w:p>
    <w:p w:rsidR="007F1D36" w:rsidRPr="0035195C" w:rsidRDefault="007F1D36" w:rsidP="007F1D36">
      <w:pPr>
        <w:spacing w:after="200" w:line="276" w:lineRule="auto"/>
        <w:jc w:val="center"/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</w:pPr>
      <w:r w:rsidRPr="0035195C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EPREUVE 1 : LE CAS CONCRET</w:t>
      </w:r>
    </w:p>
    <w:tbl>
      <w:tblPr>
        <w:tblW w:w="1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7761"/>
        <w:gridCol w:w="1766"/>
      </w:tblGrid>
      <w:tr w:rsidR="007F1D36" w:rsidRPr="00064364" w:rsidTr="0002477F">
        <w:trPr>
          <w:trHeight w:val="20"/>
        </w:trPr>
        <w:tc>
          <w:tcPr>
            <w:tcW w:w="1697" w:type="dxa"/>
            <w:vMerge w:val="restart"/>
            <w:shd w:val="clear" w:color="auto" w:fill="D9D9D9"/>
          </w:tcPr>
          <w:p w:rsidR="007F1D36" w:rsidRPr="00064364" w:rsidRDefault="007F1D36" w:rsidP="0002477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Compétences </w:t>
            </w:r>
          </w:p>
          <w:p w:rsidR="007F1D36" w:rsidRPr="00064364" w:rsidRDefault="007F1D36" w:rsidP="0002477F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761" w:type="dxa"/>
            <w:vMerge w:val="restart"/>
            <w:shd w:val="clear" w:color="auto" w:fill="D9D9D9"/>
          </w:tcPr>
          <w:p w:rsidR="007F1D36" w:rsidRPr="00064364" w:rsidRDefault="007F1D36" w:rsidP="0002477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Indicateurs de réussite</w:t>
            </w:r>
          </w:p>
          <w:p w:rsidR="007F1D36" w:rsidRPr="00064364" w:rsidRDefault="007F1D36" w:rsidP="0002477F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i/>
                <w:sz w:val="18"/>
                <w:szCs w:val="18"/>
                <w:highlight w:val="yellow"/>
                <w:lang w:eastAsia="en-US"/>
              </w:rPr>
              <w:t>(en jaune : indicateurs obligatoires)</w:t>
            </w:r>
          </w:p>
        </w:tc>
        <w:tc>
          <w:tcPr>
            <w:tcW w:w="1766" w:type="dxa"/>
            <w:shd w:val="clear" w:color="auto" w:fill="D9D9D9"/>
          </w:tcPr>
          <w:p w:rsidR="007F1D36" w:rsidRPr="00064364" w:rsidRDefault="007F1D36" w:rsidP="0002477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Acquis </w:t>
            </w:r>
          </w:p>
        </w:tc>
      </w:tr>
      <w:tr w:rsidR="007F1D36" w:rsidRPr="00064364" w:rsidTr="0002477F">
        <w:trPr>
          <w:trHeight w:val="20"/>
        </w:trPr>
        <w:tc>
          <w:tcPr>
            <w:tcW w:w="1697" w:type="dxa"/>
            <w:vMerge/>
            <w:shd w:val="clear" w:color="auto" w:fill="D9D9D9"/>
          </w:tcPr>
          <w:p w:rsidR="007F1D36" w:rsidRPr="00064364" w:rsidRDefault="007F1D36" w:rsidP="0002477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761" w:type="dxa"/>
            <w:vMerge/>
            <w:shd w:val="clear" w:color="auto" w:fill="D9D9D9"/>
          </w:tcPr>
          <w:p w:rsidR="007F1D36" w:rsidRPr="00064364" w:rsidRDefault="007F1D36" w:rsidP="0002477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66" w:type="dxa"/>
            <w:shd w:val="clear" w:color="auto" w:fill="D9D9D9"/>
          </w:tcPr>
          <w:p w:rsidR="007F1D36" w:rsidRPr="00064364" w:rsidRDefault="007F1D36" w:rsidP="0002477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>X  ou 0</w:t>
            </w:r>
          </w:p>
        </w:tc>
      </w:tr>
      <w:tr w:rsidR="007F1D36" w:rsidRPr="00064364" w:rsidTr="0002477F">
        <w:trPr>
          <w:trHeight w:val="20"/>
        </w:trPr>
        <w:tc>
          <w:tcPr>
            <w:tcW w:w="1697" w:type="dxa"/>
            <w:shd w:val="clear" w:color="auto" w:fill="auto"/>
          </w:tcPr>
          <w:p w:rsidR="007F1D36" w:rsidRPr="00064364" w:rsidRDefault="007F1D36" w:rsidP="0002477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 2 </w:t>
            </w:r>
          </w:p>
          <w:p w:rsidR="007F1D36" w:rsidRPr="00064364" w:rsidRDefault="007F1D36" w:rsidP="0002477F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  <w:u w:val="single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>(Protéger)</w:t>
            </w:r>
          </w:p>
        </w:tc>
        <w:tc>
          <w:tcPr>
            <w:tcW w:w="7761" w:type="dxa"/>
            <w:shd w:val="clear" w:color="auto" w:fill="FFFFFF"/>
          </w:tcPr>
          <w:p w:rsidR="007F1D36" w:rsidRDefault="007F1D36" w:rsidP="0002477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 </w:t>
            </w:r>
            <w:r w:rsidRPr="00064364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Enonce  les dangers</w:t>
            </w:r>
            <w:r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0F2174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persistants</w:t>
            </w: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</w:t>
            </w:r>
          </w:p>
          <w:p w:rsidR="007F1D36" w:rsidRDefault="007F1D36" w:rsidP="007F1D36">
            <w:pPr>
              <w:pStyle w:val="Paragraphedeliste"/>
              <w:numPr>
                <w:ilvl w:val="0"/>
                <w:numId w:val="1"/>
              </w:num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Les morceaux de verre du cadre photo brisé</w:t>
            </w:r>
          </w:p>
          <w:p w:rsidR="007F1D36" w:rsidRPr="0008416E" w:rsidRDefault="0008416E" w:rsidP="0002477F">
            <w:pPr>
              <w:pStyle w:val="Paragraphedeliste"/>
              <w:numPr>
                <w:ilvl w:val="0"/>
                <w:numId w:val="1"/>
              </w:num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L’e</w:t>
            </w:r>
            <w:r w:rsidR="002D2C7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scabeau </w:t>
            </w:r>
          </w:p>
        </w:tc>
        <w:tc>
          <w:tcPr>
            <w:tcW w:w="1766" w:type="dxa"/>
            <w:shd w:val="clear" w:color="auto" w:fill="auto"/>
          </w:tcPr>
          <w:p w:rsidR="007F1D36" w:rsidRPr="00064364" w:rsidRDefault="007F1D36" w:rsidP="0002477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F1D36" w:rsidRPr="00064364" w:rsidTr="0002477F">
        <w:trPr>
          <w:trHeight w:val="424"/>
        </w:trPr>
        <w:tc>
          <w:tcPr>
            <w:tcW w:w="1697" w:type="dxa"/>
            <w:shd w:val="clear" w:color="auto" w:fill="auto"/>
          </w:tcPr>
          <w:p w:rsidR="007F1D36" w:rsidRPr="00064364" w:rsidRDefault="007F1D36" w:rsidP="0002477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>C 2</w:t>
            </w:r>
          </w:p>
          <w:p w:rsidR="007F1D36" w:rsidRPr="00064364" w:rsidRDefault="007F1D36" w:rsidP="0002477F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  <w:u w:val="single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(protéger) </w:t>
            </w:r>
          </w:p>
        </w:tc>
        <w:tc>
          <w:tcPr>
            <w:tcW w:w="7761" w:type="dxa"/>
            <w:shd w:val="clear" w:color="auto" w:fill="auto"/>
          </w:tcPr>
          <w:p w:rsidR="007F1D36" w:rsidRDefault="007F1D36" w:rsidP="0002477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- Assure ou fait assurer la protection</w:t>
            </w: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7F1D36" w:rsidRDefault="007F1D36" w:rsidP="0002477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Isoler les morceaux de verre</w:t>
            </w:r>
          </w:p>
          <w:p w:rsidR="007F1D36" w:rsidRPr="0008416E" w:rsidRDefault="002D2C7D" w:rsidP="0002477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Dégager l’escabeau </w:t>
            </w:r>
          </w:p>
        </w:tc>
        <w:tc>
          <w:tcPr>
            <w:tcW w:w="1766" w:type="dxa"/>
            <w:shd w:val="clear" w:color="auto" w:fill="auto"/>
          </w:tcPr>
          <w:p w:rsidR="007F1D36" w:rsidRPr="00064364" w:rsidRDefault="007F1D36" w:rsidP="0002477F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F1D36" w:rsidRPr="00064364" w:rsidTr="0002477F">
        <w:trPr>
          <w:trHeight w:val="20"/>
        </w:trPr>
        <w:tc>
          <w:tcPr>
            <w:tcW w:w="1697" w:type="dxa"/>
            <w:vMerge w:val="restart"/>
            <w:shd w:val="clear" w:color="auto" w:fill="auto"/>
          </w:tcPr>
          <w:p w:rsidR="007F1D36" w:rsidRPr="00064364" w:rsidRDefault="007F1D36" w:rsidP="0002477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>C 3</w:t>
            </w:r>
          </w:p>
          <w:p w:rsidR="007F1D36" w:rsidRPr="00064364" w:rsidRDefault="007F1D36" w:rsidP="0002477F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  <w:u w:val="single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>(Examiner)</w:t>
            </w:r>
          </w:p>
        </w:tc>
        <w:tc>
          <w:tcPr>
            <w:tcW w:w="7761" w:type="dxa"/>
            <w:shd w:val="clear" w:color="auto" w:fill="auto"/>
          </w:tcPr>
          <w:p w:rsidR="007F1D36" w:rsidRPr="00064364" w:rsidRDefault="007F1D36" w:rsidP="0002477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- Examine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et énonce  les actions  qu’il va mettre en œuvre pour porter secours 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7F1D36" w:rsidRPr="00064364" w:rsidRDefault="007F1D36" w:rsidP="0002477F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F1D36" w:rsidRPr="00064364" w:rsidTr="0002477F">
        <w:trPr>
          <w:trHeight w:val="544"/>
        </w:trPr>
        <w:tc>
          <w:tcPr>
            <w:tcW w:w="1697" w:type="dxa"/>
            <w:vMerge/>
            <w:shd w:val="clear" w:color="auto" w:fill="auto"/>
          </w:tcPr>
          <w:p w:rsidR="007F1D36" w:rsidRPr="00064364" w:rsidRDefault="007F1D36" w:rsidP="0002477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761" w:type="dxa"/>
            <w:shd w:val="clear" w:color="auto" w:fill="auto"/>
          </w:tcPr>
          <w:p w:rsidR="007F1D36" w:rsidRDefault="007F1D36" w:rsidP="007F1D36">
            <w:pPr>
              <w:pStyle w:val="Paragraphedeliste"/>
              <w:numPr>
                <w:ilvl w:val="0"/>
                <w:numId w:val="1"/>
              </w:num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Palpe pour repérer les saignements (cou, membres supérieurs et inférieurs)</w:t>
            </w:r>
          </w:p>
          <w:p w:rsidR="007F1D36" w:rsidRDefault="007F1D36" w:rsidP="007F1D36">
            <w:pPr>
              <w:pStyle w:val="Paragraphedeliste"/>
              <w:numPr>
                <w:ilvl w:val="0"/>
                <w:numId w:val="1"/>
              </w:num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Questionne la victime,</w:t>
            </w:r>
            <w:r w:rsidR="006B2F4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en secouant l’épaule légèrement,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lui demande d’ouvrir les yeux, de serrer la main</w:t>
            </w:r>
          </w:p>
          <w:p w:rsidR="007F1D36" w:rsidRDefault="007F1D36" w:rsidP="007F1D36">
            <w:pPr>
              <w:pStyle w:val="Paragraphedeliste"/>
              <w:numPr>
                <w:ilvl w:val="0"/>
                <w:numId w:val="1"/>
              </w:num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Bascule prudemment la tête en arrière, élève le menton</w:t>
            </w:r>
          </w:p>
          <w:p w:rsidR="007F1D36" w:rsidRPr="007F1D36" w:rsidRDefault="007F1D36" w:rsidP="0002477F">
            <w:pPr>
              <w:pStyle w:val="Paragraphedeliste"/>
              <w:numPr>
                <w:ilvl w:val="0"/>
                <w:numId w:val="1"/>
              </w:num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Vérifie la respiration</w:t>
            </w:r>
            <w:r w:rsidR="006B2F4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pendant 10 secondes</w:t>
            </w:r>
          </w:p>
        </w:tc>
        <w:tc>
          <w:tcPr>
            <w:tcW w:w="1766" w:type="dxa"/>
            <w:vMerge/>
            <w:shd w:val="clear" w:color="auto" w:fill="auto"/>
          </w:tcPr>
          <w:p w:rsidR="007F1D36" w:rsidRPr="00064364" w:rsidRDefault="007F1D36" w:rsidP="0002477F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F1D36" w:rsidRPr="00064364" w:rsidTr="0002477F">
        <w:trPr>
          <w:trHeight w:val="501"/>
        </w:trPr>
        <w:tc>
          <w:tcPr>
            <w:tcW w:w="1697" w:type="dxa"/>
            <w:vMerge w:val="restart"/>
            <w:shd w:val="clear" w:color="auto" w:fill="auto"/>
          </w:tcPr>
          <w:p w:rsidR="007F1D36" w:rsidRPr="00064364" w:rsidRDefault="007F1D36" w:rsidP="0002477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>C 5</w:t>
            </w:r>
          </w:p>
          <w:p w:rsidR="007F1D36" w:rsidRPr="00064364" w:rsidRDefault="007F1D36" w:rsidP="0002477F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  <w:u w:val="single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>(Secourir)</w:t>
            </w:r>
          </w:p>
        </w:tc>
        <w:tc>
          <w:tcPr>
            <w:tcW w:w="7761" w:type="dxa"/>
            <w:shd w:val="clear" w:color="auto" w:fill="auto"/>
          </w:tcPr>
          <w:p w:rsidR="007F1D36" w:rsidRPr="0008416E" w:rsidRDefault="007F1D36" w:rsidP="0002477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-Choisit l’</w:t>
            </w:r>
            <w:r w:rsidRPr="00064364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action</w:t>
            </w:r>
            <w:r w:rsidRPr="004C5B6B">
              <w:rPr>
                <w:rFonts w:ascii="Arial" w:eastAsia="Calibri" w:hAnsi="Arial" w:cs="Arial"/>
                <w:sz w:val="18"/>
                <w:szCs w:val="18"/>
                <w:shd w:val="clear" w:color="auto" w:fill="FFFF00"/>
                <w:lang w:eastAsia="en-US"/>
              </w:rPr>
              <w:t xml:space="preserve">  appropriée :</w:t>
            </w: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PLS</w:t>
            </w:r>
          </w:p>
          <w:p w:rsidR="007F1D36" w:rsidRPr="002E3DB8" w:rsidRDefault="007F1D36" w:rsidP="007F1D36">
            <w:pPr>
              <w:pStyle w:val="Paragraphedeliste"/>
              <w:numPr>
                <w:ilvl w:val="0"/>
                <w:numId w:val="1"/>
              </w:num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E3DB8">
              <w:rPr>
                <w:rFonts w:ascii="Arial" w:eastAsia="Calibri" w:hAnsi="Arial" w:cs="Arial"/>
                <w:sz w:val="18"/>
                <w:szCs w:val="18"/>
                <w:lang w:eastAsia="en-US"/>
              </w:rPr>
              <w:t>Si besoin retire les lunettes, rapproche les jambes</w:t>
            </w:r>
          </w:p>
          <w:p w:rsidR="007F1D36" w:rsidRPr="0008416E" w:rsidRDefault="007F1D36" w:rsidP="0008416E">
            <w:pPr>
              <w:pStyle w:val="Paragraphedeliste"/>
              <w:numPr>
                <w:ilvl w:val="0"/>
                <w:numId w:val="1"/>
              </w:num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E3DB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Place la victime </w:t>
            </w:r>
            <w:r w:rsidR="002E3DB8">
              <w:rPr>
                <w:rFonts w:ascii="Arial" w:eastAsia="Calibri" w:hAnsi="Arial" w:cs="Arial"/>
                <w:sz w:val="18"/>
                <w:szCs w:val="18"/>
                <w:lang w:eastAsia="en-US"/>
              </w:rPr>
              <w:t>en PLS</w:t>
            </w:r>
            <w:r w:rsidRPr="002E3DB8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la stabilise</w:t>
            </w:r>
            <w:r w:rsidR="00FE133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(jambe surélevée à angle droit) 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7F1D36" w:rsidRPr="00064364" w:rsidRDefault="007F1D36" w:rsidP="0002477F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F1D36" w:rsidRPr="00064364" w:rsidTr="0002477F">
        <w:trPr>
          <w:trHeight w:val="498"/>
        </w:trPr>
        <w:tc>
          <w:tcPr>
            <w:tcW w:w="1697" w:type="dxa"/>
            <w:vMerge/>
            <w:shd w:val="clear" w:color="auto" w:fill="auto"/>
          </w:tcPr>
          <w:p w:rsidR="007F1D36" w:rsidRPr="00064364" w:rsidRDefault="007F1D36" w:rsidP="0002477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761" w:type="dxa"/>
            <w:shd w:val="clear" w:color="auto" w:fill="auto"/>
          </w:tcPr>
          <w:p w:rsidR="007F1D36" w:rsidRDefault="007F1D36" w:rsidP="007F1D36">
            <w:pPr>
              <w:numPr>
                <w:ilvl w:val="0"/>
                <w:numId w:val="2"/>
              </w:numPr>
              <w:ind w:left="146" w:hanging="7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-</w:t>
            </w:r>
            <w:r w:rsidRPr="000F2174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Surveille la</w:t>
            </w:r>
            <w:r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 xml:space="preserve"> victime et agit en conséquence</w:t>
            </w:r>
          </w:p>
          <w:p w:rsidR="007F1D36" w:rsidRPr="00FE1335" w:rsidRDefault="00FE1335" w:rsidP="007F1D36">
            <w:pPr>
              <w:numPr>
                <w:ilvl w:val="0"/>
                <w:numId w:val="2"/>
              </w:numPr>
              <w:ind w:left="146" w:hanging="720"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Vérifie si la victime continue de</w:t>
            </w:r>
            <w:r w:rsidR="007F1D36" w:rsidRPr="002E3DB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respirer, agit si la victime </w:t>
            </w:r>
            <w:r w:rsidR="002E3DB8" w:rsidRPr="002E3DB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arrête de respirer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(RCP)</w:t>
            </w:r>
          </w:p>
          <w:p w:rsidR="00FE1335" w:rsidRPr="007D5133" w:rsidRDefault="00FE1335" w:rsidP="007F1D36">
            <w:pPr>
              <w:numPr>
                <w:ilvl w:val="0"/>
                <w:numId w:val="2"/>
              </w:numPr>
              <w:ind w:left="146" w:hanging="720"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Couvre la victime et protège des intempéries</w:t>
            </w:r>
          </w:p>
        </w:tc>
        <w:tc>
          <w:tcPr>
            <w:tcW w:w="1766" w:type="dxa"/>
            <w:vMerge/>
            <w:shd w:val="clear" w:color="auto" w:fill="auto"/>
          </w:tcPr>
          <w:p w:rsidR="007F1D36" w:rsidRPr="00064364" w:rsidRDefault="007F1D36" w:rsidP="0002477F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F1D36" w:rsidRPr="00064364" w:rsidTr="0002477F">
        <w:tc>
          <w:tcPr>
            <w:tcW w:w="1697" w:type="dxa"/>
            <w:shd w:val="clear" w:color="auto" w:fill="auto"/>
          </w:tcPr>
          <w:p w:rsidR="007F1D36" w:rsidRPr="00064364" w:rsidRDefault="007F1D36" w:rsidP="0002477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>C 4</w:t>
            </w:r>
          </w:p>
          <w:p w:rsidR="007F1D36" w:rsidRDefault="007F1D36" w:rsidP="0002477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>(Faire alerter)</w:t>
            </w:r>
          </w:p>
          <w:p w:rsidR="007F1D36" w:rsidRPr="00064364" w:rsidRDefault="007F1D36" w:rsidP="0002477F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  <w:u w:val="single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En rouge  </w:t>
            </w:r>
            <w:r w:rsidRPr="00064364">
              <w:rPr>
                <w:rFonts w:ascii="Arial" w:eastAsia="Calibri" w:hAnsi="Arial" w:cs="Arial"/>
                <w:i/>
                <w:color w:val="FF0000"/>
                <w:sz w:val="18"/>
                <w:szCs w:val="18"/>
                <w:lang w:eastAsia="en-US"/>
              </w:rPr>
              <w:t>indicateurs  académiques</w:t>
            </w:r>
          </w:p>
        </w:tc>
        <w:tc>
          <w:tcPr>
            <w:tcW w:w="7761" w:type="dxa"/>
            <w:shd w:val="clear" w:color="auto" w:fill="auto"/>
          </w:tcPr>
          <w:p w:rsidR="007F1D36" w:rsidRPr="00064364" w:rsidRDefault="007F1D36" w:rsidP="0002477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-Transmet le message d’alerte</w:t>
            </w: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</w:t>
            </w:r>
          </w:p>
          <w:tbl>
            <w:tblPr>
              <w:tblW w:w="0" w:type="auto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23"/>
            </w:tblGrid>
            <w:tr w:rsidR="007F1D36" w:rsidRPr="00064364" w:rsidTr="0002477F">
              <w:tc>
                <w:tcPr>
                  <w:tcW w:w="7323" w:type="dxa"/>
                </w:tcPr>
                <w:p w:rsidR="007F1D36" w:rsidRPr="00064364" w:rsidRDefault="00FE1335" w:rsidP="00FE1335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Tu vas dans la salle d’à côté</w:t>
                  </w:r>
                  <w:r w:rsidR="007F1D36" w:rsidRPr="0006436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7F1D36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et    </w:t>
                  </w:r>
                  <w:r w:rsidR="007F1D36" w:rsidRPr="0006436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Tu fais le </w:t>
                  </w:r>
                  <w:r w:rsidR="007F1D36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numéro </w:t>
                  </w:r>
                  <w:r w:rsidR="002E3DB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7F1D36" w:rsidRPr="00064364" w:rsidTr="0002477F">
              <w:tc>
                <w:tcPr>
                  <w:tcW w:w="7323" w:type="dxa"/>
                </w:tcPr>
                <w:p w:rsidR="007F1D36" w:rsidRPr="00064364" w:rsidRDefault="007F1D36" w:rsidP="0002477F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6436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Tu donnes ton nom et ton numéro d’appel</w:t>
                  </w:r>
                </w:p>
              </w:tc>
            </w:tr>
            <w:tr w:rsidR="007F1D36" w:rsidRPr="00064364" w:rsidTr="0002477F">
              <w:tc>
                <w:tcPr>
                  <w:tcW w:w="7323" w:type="dxa"/>
                </w:tcPr>
                <w:p w:rsidR="007F1D36" w:rsidRPr="00064364" w:rsidRDefault="007F1D36" w:rsidP="0008416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6436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FE1335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Tu dis qu’</w:t>
                  </w:r>
                  <w:r w:rsidR="002E3DB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à l’EHPAD Daniel Benoist, </w:t>
                  </w:r>
                  <w:r w:rsidR="0008416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1 rue des roses  à Avallon </w:t>
                  </w:r>
                  <w:r w:rsidRPr="0006436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</w:t>
                  </w:r>
                </w:p>
              </w:tc>
            </w:tr>
            <w:tr w:rsidR="007F1D36" w:rsidRPr="00064364" w:rsidTr="0002477F">
              <w:tc>
                <w:tcPr>
                  <w:tcW w:w="7323" w:type="dxa"/>
                </w:tcPr>
                <w:p w:rsidR="007F1D36" w:rsidRPr="00064364" w:rsidRDefault="007F1D36" w:rsidP="002E3DB8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6436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2E3DB8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 xml:space="preserve">il y a </w:t>
                  </w:r>
                  <w:r w:rsidR="002E3DB8" w:rsidRPr="00167048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 xml:space="preserve">une </w:t>
                  </w:r>
                  <w:r w:rsidR="002E3DB8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 xml:space="preserve">victime </w:t>
                  </w:r>
                  <w:r w:rsidR="002E3DB8" w:rsidRPr="00167048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 xml:space="preserve">qui est tombée d’un escabeau </w:t>
                  </w:r>
                </w:p>
              </w:tc>
            </w:tr>
            <w:tr w:rsidR="007F1D36" w:rsidRPr="00064364" w:rsidTr="0002477F">
              <w:tc>
                <w:tcPr>
                  <w:tcW w:w="7323" w:type="dxa"/>
                </w:tcPr>
                <w:p w:rsidR="007F1D36" w:rsidRPr="00064364" w:rsidRDefault="007F1D36" w:rsidP="002E3DB8">
                  <w:pPr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pPr>
                  <w:r w:rsidRPr="0006436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</w:t>
                  </w:r>
                  <w:r w:rsidR="002E3DB8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 xml:space="preserve">La victime est </w:t>
                  </w:r>
                  <w:r w:rsidR="002E3DB8" w:rsidRPr="00167048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 xml:space="preserve">inconsciente et elle respire  </w:t>
                  </w:r>
                  <w:r w:rsidR="002E3DB8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 xml:space="preserve">le secouriste l’a mise en </w:t>
                  </w:r>
                  <w:r w:rsidR="002E3DB8" w:rsidRPr="00167048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PLS</w:t>
                  </w:r>
                  <w:r w:rsidRPr="00167048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F1D36" w:rsidRPr="00064364" w:rsidTr="0002477F">
              <w:trPr>
                <w:trHeight w:val="361"/>
              </w:trPr>
              <w:tc>
                <w:tcPr>
                  <w:tcW w:w="7323" w:type="dxa"/>
                </w:tcPr>
                <w:p w:rsidR="007F1D36" w:rsidRDefault="007F1D36" w:rsidP="0002477F">
                  <w:pP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06436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Tu répondras aux questions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  Tu</w:t>
                  </w:r>
                  <w:r w:rsidRPr="0006436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064364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raccrocheras quand on te le dira</w:t>
                  </w:r>
                </w:p>
                <w:p w:rsidR="007F1D36" w:rsidRPr="00064364" w:rsidRDefault="007F1D36" w:rsidP="0002477F">
                  <w:pPr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pPr>
                  <w:r w:rsidRPr="0006436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Tu reviendras me rendre compte</w:t>
                  </w:r>
                </w:p>
              </w:tc>
            </w:tr>
            <w:tr w:rsidR="007F1D36" w:rsidRPr="00064364" w:rsidTr="0002477F">
              <w:trPr>
                <w:trHeight w:val="53"/>
              </w:trPr>
              <w:tc>
                <w:tcPr>
                  <w:tcW w:w="7323" w:type="dxa"/>
                </w:tcPr>
                <w:p w:rsidR="007F1D36" w:rsidRPr="00064364" w:rsidRDefault="007F1D36" w:rsidP="0002477F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6436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Envoyer un témoin attendre les secours </w:t>
                  </w:r>
                </w:p>
              </w:tc>
            </w:tr>
          </w:tbl>
          <w:p w:rsidR="007F1D36" w:rsidRPr="00064364" w:rsidRDefault="007F1D36" w:rsidP="0002477F">
            <w:pPr>
              <w:rPr>
                <w:rFonts w:ascii="Arial" w:eastAsia="Calibri" w:hAnsi="Arial" w:cs="Arial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766" w:type="dxa"/>
            <w:shd w:val="clear" w:color="auto" w:fill="auto"/>
          </w:tcPr>
          <w:p w:rsidR="007F1D36" w:rsidRPr="00064364" w:rsidRDefault="007F1D36" w:rsidP="0002477F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08416E" w:rsidRPr="0008416E" w:rsidRDefault="0008416E" w:rsidP="007F1D36">
      <w:pPr>
        <w:spacing w:after="200" w:line="276" w:lineRule="auto"/>
        <w:rPr>
          <w:rFonts w:ascii="Arial" w:eastAsia="Calibri" w:hAnsi="Arial" w:cs="Arial"/>
          <w:b/>
          <w:color w:val="FF0000"/>
          <w:sz w:val="10"/>
          <w:szCs w:val="10"/>
          <w:lang w:eastAsia="en-US"/>
        </w:rPr>
      </w:pPr>
    </w:p>
    <w:p w:rsidR="007F1D36" w:rsidRDefault="007F1D36" w:rsidP="007F1D36">
      <w:pPr>
        <w:spacing w:after="200" w:line="276" w:lineRule="auto"/>
        <w:rPr>
          <w:rFonts w:ascii="Arial" w:eastAsia="Calibri" w:hAnsi="Arial" w:cs="Arial"/>
          <w:b/>
          <w:color w:val="FF0000"/>
          <w:u w:val="single"/>
          <w:lang w:eastAsia="en-US"/>
        </w:rPr>
      </w:pPr>
      <w:r w:rsidRPr="007D565C">
        <w:rPr>
          <w:rFonts w:ascii="Arial" w:eastAsia="Calibri" w:hAnsi="Arial" w:cs="Arial"/>
          <w:b/>
          <w:color w:val="FF0000"/>
          <w:lang w:eastAsia="en-US"/>
        </w:rPr>
        <w:t xml:space="preserve">EPREUVE 2 : </w:t>
      </w:r>
      <w:r w:rsidRPr="007D565C">
        <w:rPr>
          <w:rFonts w:ascii="Arial" w:eastAsia="Calibri" w:hAnsi="Arial" w:cs="Arial"/>
          <w:b/>
          <w:color w:val="FF0000"/>
          <w:u w:val="single"/>
          <w:lang w:eastAsia="en-US"/>
        </w:rPr>
        <w:t xml:space="preserve">questionnement </w:t>
      </w:r>
      <w:r>
        <w:rPr>
          <w:rFonts w:ascii="Arial" w:eastAsia="Calibri" w:hAnsi="Arial" w:cs="Arial"/>
          <w:b/>
          <w:color w:val="FF0000"/>
          <w:u w:val="single"/>
          <w:lang w:eastAsia="en-US"/>
        </w:rPr>
        <w:t xml:space="preserve">compétences domaine Prévention </w:t>
      </w:r>
    </w:p>
    <w:p w:rsidR="00FD6E4B" w:rsidRDefault="00FD6E4B" w:rsidP="00FD6E4B">
      <w:pPr>
        <w:rPr>
          <w:rFonts w:ascii="Arial" w:hAnsi="Arial" w:cs="Arial"/>
          <w:bCs/>
          <w:i/>
          <w:sz w:val="18"/>
          <w:szCs w:val="18"/>
        </w:rPr>
      </w:pPr>
      <w:r w:rsidRPr="00064364">
        <w:rPr>
          <w:rFonts w:ascii="Arial" w:hAnsi="Arial" w:cs="Arial"/>
          <w:b/>
          <w:bCs/>
          <w:sz w:val="18"/>
          <w:szCs w:val="18"/>
          <w:u w:val="single"/>
        </w:rPr>
        <w:t xml:space="preserve">*Le formateur </w:t>
      </w:r>
      <w:r w:rsidRPr="00064364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rappelle le scénario</w:t>
      </w:r>
      <w:r w:rsidRPr="00064364">
        <w:rPr>
          <w:rFonts w:ascii="Arial" w:hAnsi="Arial" w:cs="Arial"/>
          <w:b/>
          <w:bCs/>
          <w:sz w:val="18"/>
          <w:szCs w:val="18"/>
          <w:u w:val="single"/>
        </w:rPr>
        <w:t xml:space="preserve"> de l’accident  </w:t>
      </w:r>
      <w:r w:rsidRPr="00064364">
        <w:rPr>
          <w:rFonts w:ascii="Arial" w:hAnsi="Arial" w:cs="Arial"/>
          <w:bCs/>
          <w:i/>
          <w:sz w:val="18"/>
          <w:szCs w:val="18"/>
        </w:rPr>
        <w:t>(il peut ajouter des éléments qui n’ont pas été donné</w:t>
      </w:r>
      <w:r>
        <w:rPr>
          <w:rFonts w:ascii="Arial" w:hAnsi="Arial" w:cs="Arial"/>
          <w:bCs/>
          <w:i/>
          <w:sz w:val="18"/>
          <w:szCs w:val="18"/>
        </w:rPr>
        <w:t>s</w:t>
      </w:r>
      <w:r w:rsidRPr="00064364">
        <w:rPr>
          <w:rFonts w:ascii="Arial" w:hAnsi="Arial" w:cs="Arial"/>
          <w:bCs/>
          <w:i/>
          <w:sz w:val="18"/>
          <w:szCs w:val="18"/>
        </w:rPr>
        <w:t xml:space="preserve"> au SST dans l’urgence)</w:t>
      </w:r>
    </w:p>
    <w:p w:rsidR="00FD6E4B" w:rsidRPr="00FD6E4B" w:rsidRDefault="00FD6E4B" w:rsidP="00FD6E4B">
      <w:pPr>
        <w:rPr>
          <w:rFonts w:ascii="Arial" w:hAnsi="Arial" w:cs="Arial"/>
          <w:bCs/>
          <w:i/>
          <w:sz w:val="18"/>
          <w:szCs w:val="18"/>
        </w:rPr>
      </w:pPr>
    </w:p>
    <w:p w:rsidR="00FD6E4B" w:rsidRDefault="0008416E" w:rsidP="00FD6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L’escabeau  auquel il manquait des embouts anti dérapant était instable  et Sarah  a perdu  l’équilibre </w:t>
      </w:r>
    </w:p>
    <w:p w:rsidR="007F1D36" w:rsidRPr="0035195C" w:rsidRDefault="007F1D36" w:rsidP="007F1D36">
      <w:pPr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7625"/>
        <w:gridCol w:w="1360"/>
      </w:tblGrid>
      <w:tr w:rsidR="007F1D36" w:rsidRPr="0035195C" w:rsidTr="0002477F">
        <w:trPr>
          <w:trHeight w:val="308"/>
          <w:jc w:val="center"/>
        </w:trPr>
        <w:tc>
          <w:tcPr>
            <w:tcW w:w="1697" w:type="dxa"/>
            <w:vMerge w:val="restart"/>
            <w:shd w:val="clear" w:color="auto" w:fill="D9D9D9"/>
          </w:tcPr>
          <w:p w:rsidR="007F1D36" w:rsidRPr="0035195C" w:rsidRDefault="007F1D36" w:rsidP="0002477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195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Compétences </w:t>
            </w:r>
          </w:p>
          <w:p w:rsidR="007F1D36" w:rsidRPr="0035195C" w:rsidRDefault="007F1D36" w:rsidP="0002477F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625" w:type="dxa"/>
            <w:vMerge w:val="restart"/>
            <w:shd w:val="clear" w:color="auto" w:fill="D9D9D9"/>
          </w:tcPr>
          <w:p w:rsidR="007F1D36" w:rsidRPr="0035195C" w:rsidRDefault="007F1D36" w:rsidP="0002477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19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Indicateurs de réussite</w:t>
            </w:r>
          </w:p>
          <w:p w:rsidR="007F1D36" w:rsidRPr="0035195C" w:rsidRDefault="007F1D36" w:rsidP="0002477F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35195C">
              <w:rPr>
                <w:rFonts w:ascii="Arial" w:eastAsia="Calibri" w:hAnsi="Arial" w:cs="Arial"/>
                <w:i/>
                <w:sz w:val="24"/>
                <w:szCs w:val="24"/>
                <w:highlight w:val="yellow"/>
                <w:lang w:eastAsia="en-US"/>
              </w:rPr>
              <w:t>(en jaune : indicateurs obligatoires)</w:t>
            </w:r>
          </w:p>
        </w:tc>
        <w:tc>
          <w:tcPr>
            <w:tcW w:w="1360" w:type="dxa"/>
            <w:shd w:val="clear" w:color="auto" w:fill="D9D9D9"/>
          </w:tcPr>
          <w:p w:rsidR="007F1D36" w:rsidRPr="0035195C" w:rsidRDefault="007F1D36" w:rsidP="0002477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195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Acquis </w:t>
            </w:r>
          </w:p>
        </w:tc>
      </w:tr>
      <w:tr w:rsidR="007F1D36" w:rsidRPr="0035195C" w:rsidTr="0002477F">
        <w:trPr>
          <w:jc w:val="center"/>
        </w:trPr>
        <w:tc>
          <w:tcPr>
            <w:tcW w:w="1697" w:type="dxa"/>
            <w:vMerge/>
            <w:shd w:val="clear" w:color="auto" w:fill="auto"/>
          </w:tcPr>
          <w:p w:rsidR="007F1D36" w:rsidRPr="0035195C" w:rsidRDefault="007F1D36" w:rsidP="0002477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25" w:type="dxa"/>
            <w:vMerge/>
            <w:shd w:val="clear" w:color="auto" w:fill="auto"/>
          </w:tcPr>
          <w:p w:rsidR="007F1D36" w:rsidRPr="0035195C" w:rsidRDefault="007F1D36" w:rsidP="0002477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shd w:val="clear" w:color="auto" w:fill="D9D9D9"/>
          </w:tcPr>
          <w:p w:rsidR="007F1D36" w:rsidRPr="0035195C" w:rsidRDefault="007F1D36" w:rsidP="0002477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19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X  ou 0</w:t>
            </w:r>
          </w:p>
        </w:tc>
      </w:tr>
      <w:tr w:rsidR="007F1D36" w:rsidRPr="0035195C" w:rsidTr="0008416E">
        <w:trPr>
          <w:trHeight w:val="1192"/>
          <w:jc w:val="center"/>
        </w:trPr>
        <w:tc>
          <w:tcPr>
            <w:tcW w:w="1697" w:type="dxa"/>
            <w:shd w:val="clear" w:color="auto" w:fill="auto"/>
          </w:tcPr>
          <w:p w:rsidR="007F1D36" w:rsidRPr="0035195C" w:rsidRDefault="007F1D36" w:rsidP="0002477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F1D36" w:rsidRDefault="007F1D36" w:rsidP="0002477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19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C 6</w:t>
            </w:r>
          </w:p>
          <w:p w:rsidR="007F1D36" w:rsidRPr="00E66D26" w:rsidRDefault="007F1D36" w:rsidP="0008416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66D26">
              <w:rPr>
                <w:rFonts w:ascii="Arial" w:eastAsia="Calibri" w:hAnsi="Arial" w:cs="Arial"/>
                <w:sz w:val="18"/>
                <w:szCs w:val="18"/>
                <w:lang w:eastAsia="en-US"/>
              </w:rPr>
              <w:t>(bases de la prévention)</w:t>
            </w:r>
          </w:p>
        </w:tc>
        <w:tc>
          <w:tcPr>
            <w:tcW w:w="7625" w:type="dxa"/>
            <w:shd w:val="clear" w:color="auto" w:fill="auto"/>
          </w:tcPr>
          <w:p w:rsidR="007F1D36" w:rsidRDefault="007F1D36" w:rsidP="0002477F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35195C"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  <w:t>-Complète le PAD (projeté au tableau)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Pr="0035195C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   </w:t>
            </w:r>
          </w:p>
          <w:p w:rsidR="007F1D36" w:rsidRPr="0008416E" w:rsidRDefault="007F1D36" w:rsidP="0008416E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+ </w:t>
            </w:r>
            <w:r w:rsidRPr="007B7E76"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  <w:t>1 autre indicateur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="000841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(voir C 8)</w:t>
            </w:r>
          </w:p>
        </w:tc>
        <w:tc>
          <w:tcPr>
            <w:tcW w:w="1360" w:type="dxa"/>
            <w:shd w:val="clear" w:color="auto" w:fill="auto"/>
          </w:tcPr>
          <w:p w:rsidR="007F1D36" w:rsidRPr="0035195C" w:rsidRDefault="007F1D36" w:rsidP="0002477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F1D36" w:rsidRPr="0035195C" w:rsidTr="0002477F">
        <w:trPr>
          <w:jc w:val="center"/>
        </w:trPr>
        <w:tc>
          <w:tcPr>
            <w:tcW w:w="1697" w:type="dxa"/>
            <w:shd w:val="clear" w:color="auto" w:fill="auto"/>
          </w:tcPr>
          <w:p w:rsidR="007F1D36" w:rsidRDefault="007F1D36" w:rsidP="0002477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19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C 7</w:t>
            </w:r>
          </w:p>
          <w:p w:rsidR="007F1D36" w:rsidRPr="0082597F" w:rsidRDefault="007F1D36" w:rsidP="0002477F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  <w:u w:val="single"/>
                <w:lang w:eastAsia="en-US"/>
              </w:rPr>
            </w:pPr>
            <w:r w:rsidRPr="0082597F">
              <w:rPr>
                <w:rFonts w:ascii="Arial" w:eastAsia="Calibri" w:hAnsi="Arial" w:cs="Arial"/>
                <w:sz w:val="18"/>
                <w:szCs w:val="18"/>
                <w:lang w:eastAsia="en-US"/>
              </w:rPr>
              <w:t>(supprime ou réduit les situations dangereuses)</w:t>
            </w:r>
          </w:p>
        </w:tc>
        <w:tc>
          <w:tcPr>
            <w:tcW w:w="7625" w:type="dxa"/>
            <w:shd w:val="clear" w:color="auto" w:fill="auto"/>
          </w:tcPr>
          <w:p w:rsidR="007F1D36" w:rsidRDefault="007F1D36" w:rsidP="0002477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D565C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Indique au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moins un moyen de prévention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</w:r>
          </w:p>
          <w:p w:rsidR="007F1D36" w:rsidRDefault="007F1D36" w:rsidP="0002477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7F1D36" w:rsidRPr="0008416E" w:rsidRDefault="002E3DB8" w:rsidP="0002477F">
            <w:pP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 w:rsidRPr="0008416E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Remettre un embout antidérapant à l’escabeau, changer l’escabeau, travailler avec un collègue qui maintient l’escabeau</w:t>
            </w:r>
            <w:r w:rsidR="00FE1335" w:rsidRPr="0008416E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, escabeau avec </w:t>
            </w:r>
            <w:r w:rsidRPr="0008416E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FE1335" w:rsidRPr="0008416E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« </w:t>
            </w:r>
            <w:proofErr w:type="spellStart"/>
            <w:r w:rsidR="00FE1335" w:rsidRPr="0008416E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garde corps</w:t>
            </w:r>
            <w:proofErr w:type="spellEnd"/>
            <w:r w:rsidR="00FE1335" w:rsidRPr="0008416E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 »</w:t>
            </w:r>
          </w:p>
          <w:p w:rsidR="007F1D36" w:rsidRDefault="007F1D36" w:rsidP="0002477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7F1D36" w:rsidRDefault="007F1D36" w:rsidP="007446F9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-</w:t>
            </w:r>
            <w:r w:rsidRPr="007D565C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Explique comment cette solution aurait  pu éviter l’AT</w:t>
            </w:r>
            <w:r w:rsidRPr="007D565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(on peut montrer sur le PAD)</w:t>
            </w:r>
          </w:p>
          <w:p w:rsidR="0008416E" w:rsidRDefault="0008416E" w:rsidP="0002477F">
            <w:pPr>
              <w:shd w:val="clear" w:color="auto" w:fill="FFFFFF"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</w:p>
          <w:p w:rsidR="007F1D36" w:rsidRPr="0008416E" w:rsidRDefault="002E3DB8" w:rsidP="0002477F">
            <w:pPr>
              <w:shd w:val="clear" w:color="auto" w:fill="FFFFFF"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 w:rsidRPr="0008416E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Stabiliser l’escabeau pour éviter qu’il ne bascule </w:t>
            </w:r>
          </w:p>
          <w:p w:rsidR="007F1D36" w:rsidRPr="0082597F" w:rsidRDefault="007F1D36" w:rsidP="0002477F">
            <w:pPr>
              <w:shd w:val="clear" w:color="auto" w:fill="FFFFFF"/>
              <w:rPr>
                <w:rFonts w:ascii="Arial" w:eastAsia="Calibri" w:hAnsi="Arial" w:cs="Arial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360" w:type="dxa"/>
            <w:shd w:val="clear" w:color="auto" w:fill="auto"/>
          </w:tcPr>
          <w:p w:rsidR="007F1D36" w:rsidRPr="0035195C" w:rsidRDefault="007F1D36" w:rsidP="0002477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F1D36" w:rsidRPr="0035195C" w:rsidTr="0002477F">
        <w:trPr>
          <w:jc w:val="center"/>
        </w:trPr>
        <w:tc>
          <w:tcPr>
            <w:tcW w:w="1697" w:type="dxa"/>
            <w:shd w:val="clear" w:color="auto" w:fill="auto"/>
          </w:tcPr>
          <w:p w:rsidR="007F1D36" w:rsidRDefault="007F1D36" w:rsidP="0002477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19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C 8</w:t>
            </w:r>
          </w:p>
          <w:p w:rsidR="007F1D36" w:rsidRDefault="007F1D36" w:rsidP="0002477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66D26">
              <w:rPr>
                <w:rFonts w:ascii="Arial" w:eastAsia="Calibri" w:hAnsi="Arial" w:cs="Arial"/>
                <w:sz w:val="18"/>
                <w:szCs w:val="18"/>
                <w:lang w:eastAsia="en-US"/>
              </w:rPr>
              <w:t>(identifier qui informer dans l’entreprise)</w:t>
            </w:r>
          </w:p>
          <w:p w:rsidR="007F1D36" w:rsidRPr="00E36FA9" w:rsidRDefault="007F1D36" w:rsidP="0002477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36FA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C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E36FA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 </w:t>
            </w:r>
          </w:p>
          <w:p w:rsidR="007F1D36" w:rsidRPr="0035195C" w:rsidRDefault="007F1D36" w:rsidP="0002477F">
            <w:pPr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625" w:type="dxa"/>
            <w:shd w:val="clear" w:color="auto" w:fill="FFFFFF"/>
          </w:tcPr>
          <w:p w:rsidR="007F1D36" w:rsidRPr="0055292C" w:rsidRDefault="007F1D36" w:rsidP="0002477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5292C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-A qui dans l’entreprise, pourriez-vous transmettre votre proposition de prévention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 ?</w:t>
            </w:r>
            <w:r w:rsidRPr="0055292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7F1D36" w:rsidRDefault="007F1D36" w:rsidP="0002477F">
            <w:pPr>
              <w:shd w:val="clear" w:color="auto" w:fill="FFFFFF"/>
              <w:rPr>
                <w:rFonts w:ascii="Arial" w:eastAsia="Calibri" w:hAnsi="Arial" w:cs="Arial"/>
                <w:color w:val="FF0000"/>
                <w:sz w:val="18"/>
                <w:szCs w:val="18"/>
                <w:shd w:val="clear" w:color="auto" w:fill="FFFFFF"/>
                <w:lang w:eastAsia="en-US"/>
              </w:rPr>
            </w:pPr>
          </w:p>
          <w:p w:rsidR="007F1D36" w:rsidRPr="0008416E" w:rsidRDefault="002E3DB8" w:rsidP="0002477F">
            <w:pPr>
              <w:shd w:val="clear" w:color="auto" w:fill="FFFFFF"/>
              <w:rPr>
                <w:rFonts w:ascii="Arial" w:eastAsia="Calibri" w:hAnsi="Arial" w:cs="Arial"/>
                <w:color w:val="FF0000"/>
                <w:sz w:val="18"/>
                <w:szCs w:val="18"/>
                <w:shd w:val="clear" w:color="auto" w:fill="FFFFFF"/>
                <w:lang w:eastAsia="en-US"/>
              </w:rPr>
            </w:pPr>
            <w:r w:rsidRPr="0008416E">
              <w:rPr>
                <w:rFonts w:ascii="Arial" w:eastAsia="Calibri" w:hAnsi="Arial" w:cs="Arial"/>
                <w:color w:val="FF0000"/>
                <w:sz w:val="18"/>
                <w:szCs w:val="18"/>
                <w:shd w:val="clear" w:color="auto" w:fill="FFFFFF"/>
                <w:lang w:eastAsia="en-US"/>
              </w:rPr>
              <w:t>Directeur de l’EHPAD, CHSCT, noter sur DU</w:t>
            </w:r>
          </w:p>
          <w:p w:rsidR="007F1D36" w:rsidRDefault="007F1D36" w:rsidP="0002477F">
            <w:pPr>
              <w:shd w:val="clear" w:color="auto" w:fill="FFFFFF"/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</w:pPr>
          </w:p>
          <w:p w:rsidR="007F1D36" w:rsidRDefault="00FE1335" w:rsidP="0002477F">
            <w:pPr>
              <w:shd w:val="clear" w:color="auto" w:fill="FFFFFF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8416E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Indiquer un acteur de prévention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08416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-(voir ci-dessus) </w:t>
            </w:r>
          </w:p>
          <w:p w:rsidR="007F1D36" w:rsidRPr="0055292C" w:rsidRDefault="007F1D36" w:rsidP="0002477F">
            <w:pPr>
              <w:shd w:val="clear" w:color="auto" w:fill="FFFFFF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shd w:val="clear" w:color="auto" w:fill="auto"/>
          </w:tcPr>
          <w:p w:rsidR="007F1D36" w:rsidRPr="0035195C" w:rsidRDefault="007F1D36" w:rsidP="0002477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F1D36" w:rsidRPr="0035195C" w:rsidTr="0002477F">
        <w:trPr>
          <w:jc w:val="center"/>
        </w:trPr>
        <w:tc>
          <w:tcPr>
            <w:tcW w:w="1697" w:type="dxa"/>
            <w:shd w:val="clear" w:color="auto" w:fill="FFFFFF"/>
          </w:tcPr>
          <w:p w:rsidR="007F1D36" w:rsidRDefault="007F1D36" w:rsidP="0002477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19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C 1</w:t>
            </w:r>
          </w:p>
          <w:p w:rsidR="007F1D36" w:rsidRPr="0082597F" w:rsidRDefault="007F1D36" w:rsidP="0002477F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  <w:u w:val="single"/>
                <w:lang w:eastAsia="en-US"/>
              </w:rPr>
            </w:pPr>
            <w:r w:rsidRPr="0082597F">
              <w:rPr>
                <w:rFonts w:ascii="Arial" w:eastAsia="Calibri" w:hAnsi="Arial" w:cs="Arial"/>
                <w:sz w:val="18"/>
                <w:szCs w:val="18"/>
                <w:lang w:eastAsia="en-US"/>
              </w:rPr>
              <w:t>(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situer le </w:t>
            </w:r>
            <w:r w:rsidRPr="0082597F">
              <w:rPr>
                <w:rFonts w:ascii="Arial" w:eastAsia="Calibri" w:hAnsi="Arial" w:cs="Arial"/>
                <w:sz w:val="18"/>
                <w:szCs w:val="18"/>
                <w:lang w:eastAsia="en-US"/>
              </w:rPr>
              <w:t>cadre juridique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 son intervention</w:t>
            </w:r>
            <w:r w:rsidRPr="0082597F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625" w:type="dxa"/>
            <w:shd w:val="clear" w:color="auto" w:fill="FFFFFF"/>
          </w:tcPr>
          <w:p w:rsidR="007F1D36" w:rsidRPr="007D565C" w:rsidRDefault="007F1D36" w:rsidP="0002477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→</w:t>
            </w:r>
            <w:r w:rsidRPr="0055292C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indique les limites de son intervention</w:t>
            </w:r>
            <w:r w:rsidRPr="007D565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7F1D36" w:rsidRDefault="002E3DB8" w:rsidP="0002477F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Quelle limite de temps est-elle préco</w:t>
            </w:r>
            <w:r w:rsidR="00FE1335">
              <w:rPr>
                <w:i/>
                <w:sz w:val="18"/>
                <w:szCs w:val="18"/>
              </w:rPr>
              <w:t>nisée pour l’intervention du SST</w:t>
            </w:r>
            <w:r>
              <w:rPr>
                <w:i/>
                <w:sz w:val="18"/>
                <w:szCs w:val="18"/>
              </w:rPr>
              <w:t xml:space="preserve"> afin de limiter le risque de séquelle ? </w:t>
            </w:r>
            <w:r w:rsidRPr="0008416E">
              <w:rPr>
                <w:i/>
                <w:color w:val="FF0000"/>
                <w:sz w:val="18"/>
                <w:szCs w:val="18"/>
              </w:rPr>
              <w:t>3 min</w:t>
            </w:r>
          </w:p>
          <w:p w:rsidR="007F1D36" w:rsidRDefault="007F1D36" w:rsidP="0002477F">
            <w:pPr>
              <w:pStyle w:val="Default"/>
              <w:rPr>
                <w:i/>
                <w:sz w:val="18"/>
                <w:szCs w:val="18"/>
              </w:rPr>
            </w:pPr>
          </w:p>
          <w:p w:rsidR="007F1D36" w:rsidRPr="00E36FA9" w:rsidRDefault="007F1D36" w:rsidP="0002477F">
            <w:pPr>
              <w:pStyle w:val="Default"/>
              <w:rPr>
                <w:i/>
                <w:sz w:val="18"/>
                <w:szCs w:val="18"/>
              </w:rPr>
            </w:pPr>
            <w:r w:rsidRPr="00E36FA9">
              <w:rPr>
                <w:sz w:val="18"/>
                <w:szCs w:val="18"/>
                <w:shd w:val="clear" w:color="auto" w:fill="FFFFFF"/>
              </w:rPr>
              <w:t>→</w:t>
            </w:r>
            <w:r w:rsidRPr="00E36FA9">
              <w:rPr>
                <w:b/>
                <w:sz w:val="18"/>
                <w:szCs w:val="18"/>
              </w:rPr>
              <w:t xml:space="preserve">OU </w:t>
            </w:r>
            <w:r w:rsidRPr="007D565C">
              <w:rPr>
                <w:sz w:val="18"/>
                <w:szCs w:val="18"/>
              </w:rPr>
              <w:t xml:space="preserve"> </w:t>
            </w:r>
            <w:r w:rsidRPr="0055292C">
              <w:rPr>
                <w:sz w:val="18"/>
                <w:szCs w:val="18"/>
                <w:highlight w:val="yellow"/>
              </w:rPr>
              <w:t>cite un code de référence</w:t>
            </w:r>
          </w:p>
          <w:p w:rsidR="007F1D36" w:rsidRDefault="007F1D36" w:rsidP="0002477F">
            <w:pPr>
              <w:pStyle w:val="Default"/>
              <w:rPr>
                <w:color w:val="FF0000"/>
                <w:sz w:val="18"/>
                <w:szCs w:val="18"/>
              </w:rPr>
            </w:pPr>
          </w:p>
          <w:p w:rsidR="007F1D36" w:rsidRPr="00CD15B0" w:rsidRDefault="002E3DB8" w:rsidP="0002477F">
            <w:pPr>
              <w:pStyle w:val="Default"/>
              <w:rPr>
                <w:color w:val="FF0000"/>
                <w:sz w:val="18"/>
                <w:szCs w:val="18"/>
              </w:rPr>
            </w:pPr>
            <w:r w:rsidRPr="002E3DB8">
              <w:rPr>
                <w:color w:val="auto"/>
                <w:sz w:val="18"/>
                <w:szCs w:val="18"/>
              </w:rPr>
              <w:t>Quel est le nom du code de référence qui prévoit la formation du SST  parmi les membres du personnel</w:t>
            </w:r>
            <w:r w:rsidRPr="00FD6E4B">
              <w:rPr>
                <w:color w:val="000000" w:themeColor="text1"/>
                <w:sz w:val="18"/>
                <w:szCs w:val="18"/>
              </w:rPr>
              <w:t xml:space="preserve"> ?  </w:t>
            </w:r>
            <w:r w:rsidRPr="0008416E">
              <w:rPr>
                <w:color w:val="FF0000"/>
                <w:sz w:val="18"/>
                <w:szCs w:val="18"/>
              </w:rPr>
              <w:t>le code du travail</w:t>
            </w:r>
            <w:bookmarkStart w:id="0" w:name="_GoBack"/>
            <w:bookmarkEnd w:id="0"/>
          </w:p>
        </w:tc>
        <w:tc>
          <w:tcPr>
            <w:tcW w:w="1360" w:type="dxa"/>
            <w:shd w:val="clear" w:color="auto" w:fill="auto"/>
          </w:tcPr>
          <w:p w:rsidR="007F1D36" w:rsidRPr="0035195C" w:rsidRDefault="007F1D36" w:rsidP="0002477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157B4A" w:rsidRPr="002772D4" w:rsidRDefault="00157B4A" w:rsidP="0008416E">
      <w:pPr>
        <w:tabs>
          <w:tab w:val="center" w:pos="5386"/>
          <w:tab w:val="left" w:pos="7020"/>
        </w:tabs>
        <w:rPr>
          <w:rFonts w:ascii="Arial" w:hAnsi="Arial" w:cs="Arial"/>
          <w:bCs/>
          <w:sz w:val="22"/>
          <w:szCs w:val="22"/>
          <w:u w:val="single"/>
        </w:rPr>
      </w:pPr>
    </w:p>
    <w:sectPr w:rsidR="00157B4A" w:rsidRPr="002772D4" w:rsidSect="002772D4">
      <w:pgSz w:w="11906" w:h="16838"/>
      <w:pgMar w:top="0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959B7"/>
    <w:multiLevelType w:val="hybridMultilevel"/>
    <w:tmpl w:val="07860A6C"/>
    <w:lvl w:ilvl="0" w:tplc="234C8F0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B24EC"/>
    <w:multiLevelType w:val="hybridMultilevel"/>
    <w:tmpl w:val="3A868C86"/>
    <w:lvl w:ilvl="0" w:tplc="1E40C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4A"/>
    <w:rsid w:val="0008416E"/>
    <w:rsid w:val="000C77AC"/>
    <w:rsid w:val="00157B4A"/>
    <w:rsid w:val="00167048"/>
    <w:rsid w:val="002D0F11"/>
    <w:rsid w:val="002D2C7D"/>
    <w:rsid w:val="002E3DB8"/>
    <w:rsid w:val="003861E4"/>
    <w:rsid w:val="00593099"/>
    <w:rsid w:val="0063737A"/>
    <w:rsid w:val="006B2F42"/>
    <w:rsid w:val="007446F9"/>
    <w:rsid w:val="007F1D36"/>
    <w:rsid w:val="00FD6E4B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157B4A"/>
    <w:pPr>
      <w:keepNext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link w:val="Titre4Car"/>
    <w:qFormat/>
    <w:rsid w:val="00157B4A"/>
    <w:pPr>
      <w:keepNext/>
      <w:outlineLvl w:val="3"/>
    </w:pPr>
    <w:rPr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157B4A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157B4A"/>
    <w:rPr>
      <w:rFonts w:ascii="Times New Roman" w:eastAsia="Times New Roman" w:hAnsi="Times New Roman" w:cs="Times New Roman"/>
      <w:b/>
      <w:bCs/>
      <w:sz w:val="24"/>
      <w:szCs w:val="20"/>
      <w:u w:val="single"/>
      <w:lang w:eastAsia="fr-FR"/>
    </w:rPr>
  </w:style>
  <w:style w:type="paragraph" w:styleId="Lgende">
    <w:name w:val="caption"/>
    <w:basedOn w:val="Normal"/>
    <w:next w:val="Normal"/>
    <w:qFormat/>
    <w:rsid w:val="00157B4A"/>
    <w:rPr>
      <w:b/>
      <w:bCs/>
      <w:sz w:val="24"/>
    </w:rPr>
  </w:style>
  <w:style w:type="paragraph" w:styleId="NormalWeb">
    <w:name w:val="Normal (Web)"/>
    <w:basedOn w:val="Normal"/>
    <w:uiPriority w:val="99"/>
    <w:semiHidden/>
    <w:unhideWhenUsed/>
    <w:rsid w:val="00157B4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57B4A"/>
    <w:pPr>
      <w:ind w:left="720"/>
      <w:contextualSpacing/>
    </w:pPr>
  </w:style>
  <w:style w:type="paragraph" w:customStyle="1" w:styleId="Default">
    <w:name w:val="Default"/>
    <w:rsid w:val="007F1D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157B4A"/>
    <w:pPr>
      <w:keepNext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link w:val="Titre4Car"/>
    <w:qFormat/>
    <w:rsid w:val="00157B4A"/>
    <w:pPr>
      <w:keepNext/>
      <w:outlineLvl w:val="3"/>
    </w:pPr>
    <w:rPr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157B4A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157B4A"/>
    <w:rPr>
      <w:rFonts w:ascii="Times New Roman" w:eastAsia="Times New Roman" w:hAnsi="Times New Roman" w:cs="Times New Roman"/>
      <w:b/>
      <w:bCs/>
      <w:sz w:val="24"/>
      <w:szCs w:val="20"/>
      <w:u w:val="single"/>
      <w:lang w:eastAsia="fr-FR"/>
    </w:rPr>
  </w:style>
  <w:style w:type="paragraph" w:styleId="Lgende">
    <w:name w:val="caption"/>
    <w:basedOn w:val="Normal"/>
    <w:next w:val="Normal"/>
    <w:qFormat/>
    <w:rsid w:val="00157B4A"/>
    <w:rPr>
      <w:b/>
      <w:bCs/>
      <w:sz w:val="24"/>
    </w:rPr>
  </w:style>
  <w:style w:type="paragraph" w:styleId="NormalWeb">
    <w:name w:val="Normal (Web)"/>
    <w:basedOn w:val="Normal"/>
    <w:uiPriority w:val="99"/>
    <w:semiHidden/>
    <w:unhideWhenUsed/>
    <w:rsid w:val="00157B4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57B4A"/>
    <w:pPr>
      <w:ind w:left="720"/>
      <w:contextualSpacing/>
    </w:pPr>
  </w:style>
  <w:style w:type="paragraph" w:customStyle="1" w:styleId="Default">
    <w:name w:val="Default"/>
    <w:rsid w:val="007F1D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loiseau</cp:lastModifiedBy>
  <cp:revision>11</cp:revision>
  <dcterms:created xsi:type="dcterms:W3CDTF">2016-03-03T12:53:00Z</dcterms:created>
  <dcterms:modified xsi:type="dcterms:W3CDTF">2016-05-16T12:45:00Z</dcterms:modified>
</cp:coreProperties>
</file>