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F6" w:rsidRPr="0060361F" w:rsidRDefault="004720F6" w:rsidP="00603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/>
          <w:b/>
          <w:sz w:val="36"/>
          <w:szCs w:val="36"/>
        </w:rPr>
      </w:pPr>
      <w:r w:rsidRPr="0060361F">
        <w:rPr>
          <w:rFonts w:asciiTheme="minorHAnsi" w:hAnsiTheme="minorHAnsi"/>
          <w:b/>
          <w:sz w:val="36"/>
          <w:szCs w:val="36"/>
        </w:rPr>
        <w:t>La victime saigne abondamment. Cas particuliers</w:t>
      </w:r>
    </w:p>
    <w:p w:rsidR="0060361F" w:rsidRDefault="0060361F" w:rsidP="0060361F">
      <w:pPr>
        <w:jc w:val="center"/>
        <w:rPr>
          <w:rFonts w:asciiTheme="minorHAnsi" w:hAnsiTheme="minorHAnsi"/>
          <w:sz w:val="28"/>
          <w:szCs w:val="28"/>
        </w:rPr>
      </w:pPr>
    </w:p>
    <w:p w:rsidR="004720F6" w:rsidRPr="0060361F" w:rsidRDefault="004720F6" w:rsidP="0060361F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60361F">
        <w:rPr>
          <w:rFonts w:asciiTheme="minorHAnsi" w:hAnsiTheme="minorHAnsi"/>
          <w:b/>
          <w:i/>
          <w:sz w:val="28"/>
          <w:szCs w:val="28"/>
        </w:rPr>
        <w:t xml:space="preserve">Objectif : arrêter le saignement  abondant ou éviter l’aggravation de l’état de la victime </w:t>
      </w:r>
    </w:p>
    <w:p w:rsidR="004720F6" w:rsidRPr="0060361F" w:rsidRDefault="004720F6" w:rsidP="004720F6">
      <w:pPr>
        <w:jc w:val="center"/>
        <w:rPr>
          <w:rFonts w:asciiTheme="minorHAnsi" w:hAnsiTheme="minorHAnsi"/>
          <w:b/>
        </w:rPr>
      </w:pPr>
    </w:p>
    <w:p w:rsidR="004720F6" w:rsidRPr="0060361F" w:rsidRDefault="004720F6" w:rsidP="004720F6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4720F6" w:rsidRPr="0060361F" w:rsidTr="00271019">
        <w:tc>
          <w:tcPr>
            <w:tcW w:w="10456" w:type="dxa"/>
          </w:tcPr>
          <w:p w:rsidR="004720F6" w:rsidRPr="0060361F" w:rsidRDefault="004720F6" w:rsidP="00271019">
            <w:pPr>
              <w:jc w:val="center"/>
              <w:rPr>
                <w:rFonts w:asciiTheme="minorHAnsi" w:hAnsiTheme="minorHAnsi"/>
                <w:b/>
              </w:rPr>
            </w:pPr>
          </w:p>
          <w:p w:rsidR="004720F6" w:rsidRPr="0060361F" w:rsidRDefault="004720F6" w:rsidP="00271019">
            <w:pPr>
              <w:rPr>
                <w:rFonts w:asciiTheme="minorHAnsi" w:hAnsiTheme="minorHAnsi"/>
                <w:b/>
              </w:rPr>
            </w:pPr>
            <w:r w:rsidRPr="0060361F">
              <w:rPr>
                <w:rFonts w:asciiTheme="minorHAnsi" w:hAnsiTheme="minorHAnsi"/>
                <w:b/>
              </w:rPr>
              <w:t xml:space="preserve">1 – </w:t>
            </w:r>
            <w:r w:rsidRPr="0060361F">
              <w:rPr>
                <w:rFonts w:asciiTheme="minorHAnsi" w:hAnsiTheme="minorHAnsi"/>
                <w:b/>
                <w:sz w:val="28"/>
                <w:szCs w:val="28"/>
              </w:rPr>
              <w:t>La victime présente un</w:t>
            </w:r>
            <w:r w:rsidR="0060361F">
              <w:rPr>
                <w:rFonts w:asciiTheme="minorHAnsi" w:hAnsiTheme="minorHAnsi"/>
                <w:b/>
                <w:sz w:val="28"/>
                <w:szCs w:val="28"/>
              </w:rPr>
              <w:t xml:space="preserve"> saignement de nez spontané  ou </w:t>
            </w:r>
            <w:r w:rsidRPr="0060361F">
              <w:rPr>
                <w:rFonts w:asciiTheme="minorHAnsi" w:hAnsiTheme="minorHAnsi"/>
                <w:b/>
                <w:sz w:val="28"/>
                <w:szCs w:val="28"/>
              </w:rPr>
              <w:t xml:space="preserve">provoqué par un choc </w:t>
            </w:r>
            <w:r w:rsidR="00652348" w:rsidRPr="0060361F">
              <w:rPr>
                <w:rFonts w:asciiTheme="minorHAnsi" w:hAnsiTheme="minorHAnsi"/>
                <w:b/>
                <w:sz w:val="28"/>
                <w:szCs w:val="28"/>
              </w:rPr>
              <w:t>sur le nez</w:t>
            </w:r>
            <w:r w:rsidRPr="0060361F">
              <w:rPr>
                <w:rFonts w:asciiTheme="minorHAnsi" w:hAnsiTheme="minorHAnsi"/>
                <w:b/>
                <w:sz w:val="28"/>
                <w:szCs w:val="28"/>
              </w:rPr>
              <w:t> :</w:t>
            </w:r>
          </w:p>
          <w:p w:rsidR="004720F6" w:rsidRPr="0060361F" w:rsidRDefault="004720F6" w:rsidP="00271019">
            <w:pPr>
              <w:rPr>
                <w:rFonts w:asciiTheme="minorHAnsi" w:hAnsiTheme="minorHAnsi"/>
                <w:b/>
              </w:rPr>
            </w:pPr>
          </w:p>
          <w:p w:rsidR="004720F6" w:rsidRPr="0060361F" w:rsidRDefault="0060361F" w:rsidP="0060361F">
            <w:pPr>
              <w:pStyle w:val="Paragraphedeliste"/>
              <w:numPr>
                <w:ilvl w:val="2"/>
                <w:numId w:val="2"/>
              </w:numPr>
              <w:rPr>
                <w:rFonts w:asciiTheme="minorHAnsi" w:hAnsiTheme="minorHAnsi"/>
              </w:rPr>
            </w:pPr>
            <w:r w:rsidRPr="0060361F">
              <w:rPr>
                <w:rFonts w:asciiTheme="minorHAnsi" w:hAnsiTheme="minorHAnsi"/>
              </w:rPr>
              <w:t>A</w:t>
            </w:r>
            <w:r w:rsidR="004720F6" w:rsidRPr="0060361F">
              <w:rPr>
                <w:rFonts w:asciiTheme="minorHAnsi" w:hAnsiTheme="minorHAnsi"/>
              </w:rPr>
              <w:t xml:space="preserve">sseoir la victime, tête penchée en avant </w:t>
            </w:r>
          </w:p>
          <w:p w:rsidR="004720F6" w:rsidRPr="0060361F" w:rsidRDefault="0060361F" w:rsidP="0060361F">
            <w:pPr>
              <w:pStyle w:val="Paragraphedeliste"/>
              <w:numPr>
                <w:ilvl w:val="2"/>
                <w:numId w:val="2"/>
              </w:numPr>
              <w:rPr>
                <w:rFonts w:asciiTheme="minorHAnsi" w:hAnsiTheme="minorHAnsi"/>
              </w:rPr>
            </w:pPr>
            <w:r w:rsidRPr="0060361F">
              <w:rPr>
                <w:rFonts w:asciiTheme="minorHAnsi" w:hAnsiTheme="minorHAnsi"/>
              </w:rPr>
              <w:t>L</w:t>
            </w:r>
            <w:r w:rsidR="004720F6" w:rsidRPr="0060361F">
              <w:rPr>
                <w:rFonts w:asciiTheme="minorHAnsi" w:hAnsiTheme="minorHAnsi"/>
              </w:rPr>
              <w:t xml:space="preserve">ui demander de se moucher </w:t>
            </w:r>
            <w:r w:rsidRPr="0060361F">
              <w:rPr>
                <w:rFonts w:asciiTheme="minorHAnsi" w:hAnsiTheme="minorHAnsi"/>
              </w:rPr>
              <w:t xml:space="preserve"> </w:t>
            </w:r>
            <w:r w:rsidR="004720F6" w:rsidRPr="0060361F">
              <w:rPr>
                <w:rFonts w:asciiTheme="minorHAnsi" w:hAnsiTheme="minorHAnsi"/>
              </w:rPr>
              <w:t>vigoureusement</w:t>
            </w:r>
          </w:p>
          <w:p w:rsidR="004720F6" w:rsidRPr="0060361F" w:rsidRDefault="0060361F" w:rsidP="0060361F">
            <w:pPr>
              <w:pStyle w:val="Paragraphedeliste"/>
              <w:numPr>
                <w:ilvl w:val="2"/>
                <w:numId w:val="2"/>
              </w:numPr>
              <w:rPr>
                <w:rFonts w:asciiTheme="minorHAnsi" w:hAnsiTheme="minorHAnsi"/>
              </w:rPr>
            </w:pPr>
            <w:r w:rsidRPr="0060361F">
              <w:rPr>
                <w:rFonts w:asciiTheme="minorHAnsi" w:hAnsiTheme="minorHAnsi"/>
              </w:rPr>
              <w:t>L</w:t>
            </w:r>
            <w:r w:rsidR="004720F6" w:rsidRPr="0060361F">
              <w:rPr>
                <w:rFonts w:asciiTheme="minorHAnsi" w:hAnsiTheme="minorHAnsi"/>
              </w:rPr>
              <w:t xml:space="preserve">ui demander de comprimer ses narines avec deux doigts, pendant dix minutes sans </w:t>
            </w:r>
            <w:r w:rsidRPr="0060361F">
              <w:rPr>
                <w:rFonts w:asciiTheme="minorHAnsi" w:hAnsiTheme="minorHAnsi"/>
              </w:rPr>
              <w:t>r</w:t>
            </w:r>
            <w:r w:rsidR="004720F6" w:rsidRPr="0060361F">
              <w:rPr>
                <w:rFonts w:asciiTheme="minorHAnsi" w:hAnsiTheme="minorHAnsi"/>
              </w:rPr>
              <w:t xml:space="preserve">elâcher </w:t>
            </w:r>
          </w:p>
          <w:p w:rsidR="004720F6" w:rsidRPr="0060361F" w:rsidRDefault="004720F6" w:rsidP="00271019">
            <w:pPr>
              <w:rPr>
                <w:rFonts w:asciiTheme="minorHAnsi" w:hAnsiTheme="minorHAnsi"/>
              </w:rPr>
            </w:pPr>
          </w:p>
          <w:p w:rsidR="004720F6" w:rsidRPr="0060361F" w:rsidRDefault="0060361F" w:rsidP="00271019">
            <w:pPr>
              <w:rPr>
                <w:rFonts w:asciiTheme="minorHAnsi" w:hAnsiTheme="minorHAnsi"/>
              </w:rPr>
            </w:pPr>
            <w:r w:rsidRPr="0060361F">
              <w:rPr>
                <w:rFonts w:asciiTheme="minorHAnsi" w:hAnsiTheme="minorHAnsi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226.8pt;margin-top:1.35pt;width:18.65pt;height:40.9pt;z-index:251658240"/>
              </w:pict>
            </w:r>
            <w:r w:rsidR="004720F6" w:rsidRPr="0060361F">
              <w:rPr>
                <w:rFonts w:asciiTheme="minorHAnsi" w:hAnsiTheme="minorHAnsi"/>
              </w:rPr>
              <w:t xml:space="preserve">     Si le</w:t>
            </w:r>
            <w:r w:rsidR="00FD64F9" w:rsidRPr="0060361F">
              <w:rPr>
                <w:rFonts w:asciiTheme="minorHAnsi" w:hAnsiTheme="minorHAnsi"/>
              </w:rPr>
              <w:t xml:space="preserve"> saignement ne s’arrête pas,</w:t>
            </w:r>
          </w:p>
          <w:p w:rsidR="004720F6" w:rsidRPr="0060361F" w:rsidRDefault="004720F6" w:rsidP="00271019">
            <w:pPr>
              <w:rPr>
                <w:rFonts w:asciiTheme="minorHAnsi" w:hAnsiTheme="minorHAnsi"/>
              </w:rPr>
            </w:pPr>
            <w:r w:rsidRPr="0060361F">
              <w:rPr>
                <w:rFonts w:asciiTheme="minorHAnsi" w:hAnsiTheme="minorHAnsi"/>
              </w:rPr>
              <w:t xml:space="preserve">     S’il se reproduit                                                              un avis médical est demandé </w:t>
            </w:r>
          </w:p>
          <w:p w:rsidR="004720F6" w:rsidRPr="0060361F" w:rsidRDefault="004720F6" w:rsidP="00271019">
            <w:pPr>
              <w:rPr>
                <w:rFonts w:asciiTheme="minorHAnsi" w:hAnsiTheme="minorHAnsi"/>
              </w:rPr>
            </w:pPr>
            <w:r w:rsidRPr="0060361F">
              <w:rPr>
                <w:rFonts w:asciiTheme="minorHAnsi" w:hAnsiTheme="minorHAnsi"/>
              </w:rPr>
              <w:t xml:space="preserve">     S’il a pour origine une chute ou un choc                     </w:t>
            </w:r>
          </w:p>
          <w:p w:rsidR="004720F6" w:rsidRPr="0060361F" w:rsidRDefault="004720F6" w:rsidP="00271019">
            <w:pPr>
              <w:rPr>
                <w:rFonts w:asciiTheme="minorHAnsi" w:hAnsiTheme="minorHAnsi"/>
              </w:rPr>
            </w:pPr>
          </w:p>
          <w:p w:rsidR="004720F6" w:rsidRPr="0060361F" w:rsidRDefault="004720F6" w:rsidP="00271019">
            <w:pPr>
              <w:rPr>
                <w:rFonts w:asciiTheme="minorHAnsi" w:hAnsiTheme="minorHAnsi"/>
                <w:b/>
              </w:rPr>
            </w:pPr>
          </w:p>
          <w:p w:rsidR="004720F6" w:rsidRDefault="004720F6" w:rsidP="00271019">
            <w:pPr>
              <w:rPr>
                <w:rFonts w:asciiTheme="minorHAnsi" w:hAnsiTheme="minorHAnsi"/>
                <w:b/>
              </w:rPr>
            </w:pPr>
            <w:r w:rsidRPr="0060361F">
              <w:rPr>
                <w:rFonts w:asciiTheme="minorHAnsi" w:hAnsiTheme="minorHAnsi"/>
                <w:b/>
              </w:rPr>
              <w:t xml:space="preserve">2 – </w:t>
            </w:r>
            <w:r w:rsidRPr="0060361F">
              <w:rPr>
                <w:rFonts w:asciiTheme="minorHAnsi" w:hAnsiTheme="minorHAnsi"/>
                <w:b/>
                <w:sz w:val="28"/>
                <w:szCs w:val="28"/>
              </w:rPr>
              <w:t>La victime vomit ou crache du sang</w:t>
            </w:r>
            <w:r w:rsidRPr="0060361F">
              <w:rPr>
                <w:rFonts w:asciiTheme="minorHAnsi" w:hAnsiTheme="minorHAnsi"/>
                <w:b/>
              </w:rPr>
              <w:t> :</w:t>
            </w:r>
          </w:p>
          <w:p w:rsidR="0060361F" w:rsidRPr="0060361F" w:rsidRDefault="0060361F" w:rsidP="00271019">
            <w:pPr>
              <w:rPr>
                <w:rFonts w:asciiTheme="minorHAnsi" w:hAnsiTheme="minorHAnsi"/>
                <w:b/>
              </w:rPr>
            </w:pPr>
          </w:p>
          <w:p w:rsidR="004720F6" w:rsidRPr="0060361F" w:rsidRDefault="0060361F" w:rsidP="0060361F">
            <w:pPr>
              <w:pStyle w:val="Paragraphedeliste"/>
              <w:numPr>
                <w:ilvl w:val="2"/>
                <w:numId w:val="3"/>
              </w:numPr>
              <w:rPr>
                <w:rFonts w:asciiTheme="minorHAnsi" w:hAnsiTheme="minorHAnsi"/>
              </w:rPr>
            </w:pPr>
            <w:r w:rsidRPr="0060361F">
              <w:rPr>
                <w:rFonts w:asciiTheme="minorHAnsi" w:hAnsiTheme="minorHAnsi"/>
              </w:rPr>
              <w:t>A</w:t>
            </w:r>
            <w:r w:rsidR="004720F6" w:rsidRPr="0060361F">
              <w:rPr>
                <w:rFonts w:asciiTheme="minorHAnsi" w:hAnsiTheme="minorHAnsi"/>
              </w:rPr>
              <w:t xml:space="preserve">lerter immédiatement les secours médicalisés </w:t>
            </w:r>
          </w:p>
          <w:p w:rsidR="004720F6" w:rsidRPr="0060361F" w:rsidRDefault="0060361F" w:rsidP="0060361F">
            <w:pPr>
              <w:pStyle w:val="Paragraphedeliste"/>
              <w:numPr>
                <w:ilvl w:val="2"/>
                <w:numId w:val="3"/>
              </w:numPr>
              <w:rPr>
                <w:rFonts w:asciiTheme="minorHAnsi" w:hAnsiTheme="minorHAnsi"/>
              </w:rPr>
            </w:pPr>
            <w:r w:rsidRPr="0060361F">
              <w:rPr>
                <w:rFonts w:asciiTheme="minorHAnsi" w:hAnsiTheme="minorHAnsi"/>
              </w:rPr>
              <w:t>I</w:t>
            </w:r>
            <w:r w:rsidR="004720F6" w:rsidRPr="0060361F">
              <w:rPr>
                <w:rFonts w:asciiTheme="minorHAnsi" w:hAnsiTheme="minorHAnsi"/>
              </w:rPr>
              <w:t>nstaller la victime dans la position où elle se sent le mieux</w:t>
            </w:r>
          </w:p>
          <w:p w:rsidR="004720F6" w:rsidRPr="0060361F" w:rsidRDefault="0060361F" w:rsidP="0060361F">
            <w:pPr>
              <w:pStyle w:val="Paragraphedeliste"/>
              <w:numPr>
                <w:ilvl w:val="2"/>
                <w:numId w:val="3"/>
              </w:numPr>
              <w:rPr>
                <w:rFonts w:asciiTheme="minorHAnsi" w:hAnsiTheme="minorHAnsi"/>
              </w:rPr>
            </w:pPr>
            <w:r w:rsidRPr="0060361F">
              <w:rPr>
                <w:rFonts w:asciiTheme="minorHAnsi" w:hAnsiTheme="minorHAnsi"/>
              </w:rPr>
              <w:t>S</w:t>
            </w:r>
            <w:r w:rsidR="004720F6" w:rsidRPr="0060361F">
              <w:rPr>
                <w:rFonts w:asciiTheme="minorHAnsi" w:hAnsiTheme="minorHAnsi"/>
              </w:rPr>
              <w:t xml:space="preserve">urveiller la victime </w:t>
            </w:r>
          </w:p>
          <w:p w:rsidR="004720F6" w:rsidRPr="0060361F" w:rsidRDefault="004720F6" w:rsidP="00271019">
            <w:pPr>
              <w:rPr>
                <w:rFonts w:asciiTheme="minorHAnsi" w:hAnsiTheme="minorHAnsi"/>
              </w:rPr>
            </w:pPr>
          </w:p>
          <w:p w:rsidR="004720F6" w:rsidRPr="0060361F" w:rsidRDefault="004720F6" w:rsidP="00271019">
            <w:pPr>
              <w:rPr>
                <w:rFonts w:asciiTheme="minorHAnsi" w:hAnsiTheme="minorHAnsi"/>
                <w:b/>
              </w:rPr>
            </w:pPr>
            <w:r w:rsidRPr="0060361F">
              <w:rPr>
                <w:rFonts w:asciiTheme="minorHAnsi" w:hAnsiTheme="minorHAnsi"/>
                <w:b/>
              </w:rPr>
              <w:t xml:space="preserve">3 – </w:t>
            </w:r>
            <w:r w:rsidRPr="0060361F">
              <w:rPr>
                <w:rFonts w:asciiTheme="minorHAnsi" w:hAnsiTheme="minorHAnsi"/>
                <w:b/>
                <w:sz w:val="28"/>
                <w:szCs w:val="28"/>
              </w:rPr>
              <w:t>Autres saignements :</w:t>
            </w:r>
            <w:r w:rsidR="00652348" w:rsidRPr="0060361F">
              <w:rPr>
                <w:rFonts w:asciiTheme="minorHAnsi" w:hAnsiTheme="minorHAnsi"/>
                <w:b/>
                <w:sz w:val="28"/>
                <w:szCs w:val="28"/>
              </w:rPr>
              <w:t xml:space="preserve"> (orifices naturels autres que nez et bouche)</w:t>
            </w:r>
            <w:bookmarkStart w:id="0" w:name="_GoBack"/>
            <w:bookmarkEnd w:id="0"/>
          </w:p>
          <w:p w:rsidR="004720F6" w:rsidRPr="0060361F" w:rsidRDefault="004720F6" w:rsidP="00271019">
            <w:pPr>
              <w:rPr>
                <w:rFonts w:asciiTheme="minorHAnsi" w:hAnsiTheme="minorHAnsi"/>
                <w:b/>
              </w:rPr>
            </w:pPr>
          </w:p>
          <w:p w:rsidR="004720F6" w:rsidRPr="0060361F" w:rsidRDefault="0060361F" w:rsidP="0060361F">
            <w:pPr>
              <w:pStyle w:val="Paragraphedeliste"/>
              <w:numPr>
                <w:ilvl w:val="2"/>
                <w:numId w:val="4"/>
              </w:numPr>
              <w:rPr>
                <w:rFonts w:asciiTheme="minorHAnsi" w:hAnsiTheme="minorHAnsi"/>
              </w:rPr>
            </w:pPr>
            <w:r w:rsidRPr="0060361F">
              <w:rPr>
                <w:rFonts w:asciiTheme="minorHAnsi" w:hAnsiTheme="minorHAnsi"/>
              </w:rPr>
              <w:t>F</w:t>
            </w:r>
            <w:r w:rsidR="004720F6" w:rsidRPr="0060361F">
              <w:rPr>
                <w:rFonts w:asciiTheme="minorHAnsi" w:hAnsiTheme="minorHAnsi"/>
              </w:rPr>
              <w:t xml:space="preserve">aire  allonger la victime        </w:t>
            </w:r>
          </w:p>
          <w:p w:rsidR="00F75FC7" w:rsidRPr="0060361F" w:rsidRDefault="0060361F" w:rsidP="0060361F">
            <w:pPr>
              <w:pStyle w:val="Paragraphedeliste"/>
              <w:numPr>
                <w:ilvl w:val="2"/>
                <w:numId w:val="4"/>
              </w:numPr>
              <w:rPr>
                <w:rFonts w:asciiTheme="minorHAnsi" w:hAnsiTheme="minorHAnsi"/>
              </w:rPr>
            </w:pPr>
            <w:r w:rsidRPr="0060361F">
              <w:rPr>
                <w:rFonts w:asciiTheme="minorHAnsi" w:hAnsiTheme="minorHAnsi"/>
              </w:rPr>
              <w:t>D</w:t>
            </w:r>
            <w:r w:rsidR="004720F6" w:rsidRPr="0060361F">
              <w:rPr>
                <w:rFonts w:asciiTheme="minorHAnsi" w:hAnsiTheme="minorHAnsi"/>
              </w:rPr>
              <w:t xml:space="preserve">emander un avis médical   </w:t>
            </w:r>
            <w:r w:rsidR="00652348" w:rsidRPr="0060361F">
              <w:rPr>
                <w:rFonts w:asciiTheme="minorHAnsi" w:hAnsiTheme="minorHAnsi"/>
              </w:rPr>
              <w:t xml:space="preserve">et appliquer les consignes </w:t>
            </w:r>
          </w:p>
          <w:p w:rsidR="00F75FC7" w:rsidRPr="0060361F" w:rsidRDefault="00F75FC7" w:rsidP="00271019">
            <w:pPr>
              <w:rPr>
                <w:rFonts w:asciiTheme="minorHAnsi" w:hAnsiTheme="minorHAnsi"/>
              </w:rPr>
            </w:pPr>
          </w:p>
          <w:p w:rsidR="004720F6" w:rsidRPr="0060361F" w:rsidRDefault="004720F6" w:rsidP="0060361F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</w:tr>
    </w:tbl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60361F" w:rsidRDefault="0060361F">
      <w:pPr>
        <w:rPr>
          <w:rFonts w:asciiTheme="minorHAnsi" w:hAnsiTheme="minorHAnsi"/>
          <w:bCs/>
          <w:i/>
          <w:sz w:val="20"/>
          <w:szCs w:val="20"/>
        </w:rPr>
      </w:pPr>
    </w:p>
    <w:p w:rsidR="00380D98" w:rsidRPr="0060361F" w:rsidRDefault="00F863D3" w:rsidP="0060361F">
      <w:pPr>
        <w:jc w:val="right"/>
        <w:rPr>
          <w:rFonts w:asciiTheme="minorHAnsi" w:hAnsiTheme="minorHAnsi"/>
          <w:bCs/>
          <w:i/>
          <w:sz w:val="20"/>
          <w:szCs w:val="20"/>
        </w:rPr>
      </w:pPr>
      <w:r w:rsidRPr="0060361F">
        <w:rPr>
          <w:rFonts w:asciiTheme="minorHAnsi" w:hAnsiTheme="minorHAnsi"/>
          <w:bCs/>
          <w:i/>
          <w:sz w:val="20"/>
          <w:szCs w:val="20"/>
        </w:rPr>
        <w:t xml:space="preserve">Académie de Dijon- </w:t>
      </w:r>
      <w:r w:rsidR="0060361F">
        <w:rPr>
          <w:rFonts w:asciiTheme="minorHAnsi" w:hAnsiTheme="minorHAnsi"/>
          <w:bCs/>
          <w:i/>
          <w:sz w:val="20"/>
          <w:szCs w:val="20"/>
        </w:rPr>
        <w:t>janvier 2017</w:t>
      </w:r>
    </w:p>
    <w:sectPr w:rsidR="00380D98" w:rsidRPr="0060361F" w:rsidSect="00014B40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8pt;height:9.8pt" o:bullet="t">
        <v:imagedata r:id="rId1" o:title="BD21298_"/>
      </v:shape>
    </w:pict>
  </w:numPicBullet>
  <w:abstractNum w:abstractNumId="0">
    <w:nsid w:val="2C3E794E"/>
    <w:multiLevelType w:val="hybridMultilevel"/>
    <w:tmpl w:val="D690DF96"/>
    <w:lvl w:ilvl="0" w:tplc="4C3C2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7967"/>
    <w:multiLevelType w:val="hybridMultilevel"/>
    <w:tmpl w:val="830A8A1C"/>
    <w:lvl w:ilvl="0" w:tplc="6E621D7C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9971041"/>
    <w:multiLevelType w:val="hybridMultilevel"/>
    <w:tmpl w:val="6EF64F0C"/>
    <w:lvl w:ilvl="0" w:tplc="6E621D7C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C3BEC"/>
    <w:multiLevelType w:val="hybridMultilevel"/>
    <w:tmpl w:val="3AA416FC"/>
    <w:lvl w:ilvl="0" w:tplc="4C3C2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20F6"/>
    <w:rsid w:val="001D6B53"/>
    <w:rsid w:val="00211046"/>
    <w:rsid w:val="00380D98"/>
    <w:rsid w:val="004720F6"/>
    <w:rsid w:val="0060361F"/>
    <w:rsid w:val="00652348"/>
    <w:rsid w:val="00677E74"/>
    <w:rsid w:val="006F2E37"/>
    <w:rsid w:val="00F75FC7"/>
    <w:rsid w:val="00F863D3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0F6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20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0F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0F6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20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0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5E8A-4F2F-4142-98A2-33AC0154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Aline LOISY</cp:lastModifiedBy>
  <cp:revision>5</cp:revision>
  <dcterms:created xsi:type="dcterms:W3CDTF">2012-11-11T05:23:00Z</dcterms:created>
  <dcterms:modified xsi:type="dcterms:W3CDTF">2017-02-10T09:17:00Z</dcterms:modified>
</cp:coreProperties>
</file>