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31" w:rsidRDefault="006E3BA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54.35pt;margin-top:-58.85pt;width:557.25pt;height:108pt;z-index:251657216" stroked="f">
            <v:textbox style="mso-next-textbox:#_x0000_s1064">
              <w:txbxContent>
                <w:p w:rsidR="00460A56" w:rsidRPr="004A76F9" w:rsidRDefault="00E917A3" w:rsidP="004A76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A76F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PROTEGER</w:t>
                  </w:r>
                  <w:r w:rsidR="00460A56" w:rsidRPr="004A76F9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 </w:t>
                  </w:r>
                </w:p>
                <w:p w:rsidR="004A76F9" w:rsidRDefault="004A76F9" w:rsidP="004A76F9">
                  <w:pPr>
                    <w:spacing w:after="0"/>
                    <w:ind w:right="-212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76F9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Objectif : éviter le sur accident</w:t>
                  </w: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460A56" w:rsidRPr="004A76F9" w:rsidRDefault="00460A56" w:rsidP="004A76F9">
                  <w:pPr>
                    <w:spacing w:after="0"/>
                    <w:ind w:right="-212"/>
                    <w:jc w:val="righ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 xml:space="preserve">Deux phases :     </w:t>
                  </w: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ab/>
                  </w:r>
                  <w:r w:rsidR="006C76FD">
                    <w:rPr>
                      <w:rFonts w:asciiTheme="minorHAnsi" w:hAnsi="Arial" w:cs="Arial"/>
                      <w:sz w:val="28"/>
                      <w:szCs w:val="28"/>
                    </w:rPr>
                    <w:t>1.</w:t>
                  </w: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 xml:space="preserve"> phase d’analyse de la situation</w:t>
                  </w: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ab/>
                  </w:r>
                  <w:r w:rsidRPr="004A76F9">
                    <w:rPr>
                      <w:rFonts w:asciiTheme="minorHAnsi" w:hAnsiTheme="minorHAnsi"/>
                      <w:sz w:val="28"/>
                      <w:szCs w:val="28"/>
                    </w:rPr>
                    <w:tab/>
                  </w:r>
                  <w:r w:rsidR="006C76FD">
                    <w:rPr>
                      <w:rFonts w:asciiTheme="minorHAnsi" w:hAnsi="Arial" w:cs="Arial"/>
                      <w:sz w:val="28"/>
                      <w:szCs w:val="28"/>
                    </w:rPr>
                    <w:t xml:space="preserve">2. </w:t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>phase d’action</w:t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  <w:bookmarkStart w:id="0" w:name="OLE_LINK1"/>
                  <w:bookmarkStart w:id="1" w:name="OLE_LINK2"/>
                  <w:r w:rsidRPr="004A76F9">
                    <w:rPr>
                      <w:rFonts w:asciiTheme="minorHAnsi" w:hAnsiTheme="minorHAnsi"/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638175" cy="638175"/>
                        <wp:effectExtent l="0" t="0" r="0" b="0"/>
                        <wp:docPr id="17" name="Image 17" descr="prote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rote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r w:rsidRPr="004A76F9">
                    <w:rPr>
                      <w:rFonts w:asciiTheme="minorHAnsi" w:hAnsiTheme="minorHAnsi" w:cs="Arial"/>
                      <w:sz w:val="28"/>
                      <w:szCs w:val="28"/>
                    </w:rPr>
                    <w:tab/>
                  </w:r>
                </w:p>
                <w:p w:rsidR="00460A56" w:rsidRPr="004A76F9" w:rsidRDefault="00460A56" w:rsidP="004A76F9">
                  <w:pPr>
                    <w:spacing w:after="0"/>
                    <w:ind w:left="8505" w:hanging="141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E917A3" w:rsidRPr="004A76F9" w:rsidRDefault="00E917A3" w:rsidP="004A76F9">
                  <w:pPr>
                    <w:spacing w:after="0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0C9D" w:rsidRDefault="00B30C9D"/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465"/>
        <w:gridCol w:w="1426"/>
        <w:gridCol w:w="1425"/>
        <w:gridCol w:w="2205"/>
      </w:tblGrid>
      <w:tr w:rsidR="001C5570" w:rsidRPr="00A642D7" w:rsidTr="00460A56">
        <w:tc>
          <w:tcPr>
            <w:tcW w:w="4111" w:type="dxa"/>
          </w:tcPr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1- Que s’est-il passé ?</w:t>
            </w:r>
          </w:p>
          <w:p w:rsidR="001C5570" w:rsidRPr="00A642D7" w:rsidRDefault="001C5570" w:rsidP="00BA4E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143" w:rsidRPr="00A642D7" w:rsidRDefault="004D3143" w:rsidP="00BA4E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D3143" w:rsidRPr="00A642D7" w:rsidRDefault="004D3143" w:rsidP="00BA4E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1C5570" w:rsidRPr="00A642D7" w:rsidRDefault="004D3143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42D7">
              <w:rPr>
                <w:rFonts w:asciiTheme="minorHAnsi" w:hAnsiTheme="minorHAnsi"/>
              </w:rPr>
              <w:sym w:font="Webdings" w:char="F061"/>
            </w:r>
            <w:r w:rsidR="001C5570" w:rsidRPr="00A642D7">
              <w:rPr>
                <w:rFonts w:asciiTheme="minorHAnsi" w:hAnsiTheme="minorHAnsi"/>
                <w:b/>
                <w:sz w:val="24"/>
                <w:szCs w:val="24"/>
              </w:rPr>
              <w:t>Interroger </w:t>
            </w: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42D7" w:rsidRDefault="004D3143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42D7">
              <w:rPr>
                <w:rFonts w:asciiTheme="minorHAnsi" w:hAnsiTheme="minorHAnsi"/>
                <w:sz w:val="24"/>
                <w:szCs w:val="24"/>
              </w:rPr>
              <w:t>-</w:t>
            </w:r>
            <w:r w:rsidR="00A642D7">
              <w:rPr>
                <w:rFonts w:asciiTheme="minorHAnsi" w:hAnsiTheme="minorHAnsi"/>
                <w:sz w:val="24"/>
                <w:szCs w:val="24"/>
              </w:rPr>
              <w:t xml:space="preserve"> L</w:t>
            </w:r>
            <w:r w:rsidR="001C5570" w:rsidRPr="00A642D7">
              <w:rPr>
                <w:rFonts w:asciiTheme="minorHAnsi" w:hAnsiTheme="minorHAnsi"/>
                <w:sz w:val="24"/>
                <w:szCs w:val="24"/>
              </w:rPr>
              <w:t>es témoins</w:t>
            </w:r>
          </w:p>
          <w:p w:rsidR="004D3143" w:rsidRPr="00A642D7" w:rsidRDefault="00A642D7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- L</w:t>
            </w:r>
            <w:r w:rsidR="004D3143" w:rsidRPr="00A642D7">
              <w:rPr>
                <w:rFonts w:asciiTheme="minorHAnsi" w:hAnsiTheme="minorHAnsi"/>
                <w:sz w:val="24"/>
                <w:szCs w:val="24"/>
              </w:rPr>
              <w:t>a victime</w:t>
            </w:r>
          </w:p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C5570" w:rsidRPr="00A642D7" w:rsidRDefault="004D3143" w:rsidP="00BA4E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42D7">
              <w:rPr>
                <w:rFonts w:asciiTheme="minorHAnsi" w:hAnsiTheme="minorHAnsi"/>
              </w:rPr>
              <w:sym w:font="Webdings" w:char="F061"/>
            </w:r>
            <w:r w:rsidRPr="00A642D7">
              <w:rPr>
                <w:rFonts w:asciiTheme="minorHAnsi" w:hAnsiTheme="minorHAnsi"/>
                <w:b/>
                <w:sz w:val="24"/>
                <w:szCs w:val="24"/>
              </w:rPr>
              <w:t>Observer l’environnement</w:t>
            </w:r>
            <w:r w:rsidR="001300B6" w:rsidRPr="00A642D7">
              <w:rPr>
                <w:rFonts w:asciiTheme="minorHAnsi" w:hAnsiTheme="minorHAnsi"/>
                <w:b/>
                <w:sz w:val="24"/>
                <w:szCs w:val="24"/>
              </w:rPr>
              <w:t>, rechercher les éléments matériels significatifs</w:t>
            </w: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570" w:rsidRPr="00A642D7" w:rsidRDefault="00A642D7" w:rsidP="00BA4E32">
            <w:pPr>
              <w:spacing w:after="0" w:line="240" w:lineRule="auto"/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Processus d’Apparition des D</w:t>
            </w:r>
            <w:r w:rsidR="001C5570" w:rsidRPr="00A642D7">
              <w:rPr>
                <w:rFonts w:asciiTheme="minorHAnsi" w:hAnsiTheme="minorHAnsi"/>
                <w:u w:val="single"/>
              </w:rPr>
              <w:t>ommages</w:t>
            </w: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570" w:rsidRPr="00A642D7" w:rsidRDefault="001C5570" w:rsidP="00BA4E3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1C5570" w:rsidRPr="00A642D7" w:rsidRDefault="006E3BA4" w:rsidP="00BA4E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FR"/>
              </w:rPr>
              <w:pict>
                <v:rect id="_x0000_s1068" style="position:absolute;margin-left:187.15pt;margin-top:13.05pt;width:77.25pt;height:31.5pt;z-index:251659264" fillcolor="#f79646 [3209]" stroked="f">
                  <v:textbox>
                    <w:txbxContent>
                      <w:p w:rsidR="00A642D7" w:rsidRPr="00A642D7" w:rsidRDefault="00A642D7" w:rsidP="00A642D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642D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Evènement déclencheur</w:t>
                        </w:r>
                      </w:p>
                    </w:txbxContent>
                  </v:textbox>
                </v:rect>
              </w:pict>
            </w:r>
            <w:r w:rsidR="004D651D" w:rsidRPr="00A642D7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3467100" cy="2152650"/>
                  <wp:effectExtent l="19050" t="0" r="0" b="0"/>
                  <wp:docPr id="1" name="Image 1" descr="Image1bis-8e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bis-8e7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1526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917A3" w:rsidRPr="00A642D7" w:rsidTr="00460A56">
        <w:tc>
          <w:tcPr>
            <w:tcW w:w="4111" w:type="dxa"/>
          </w:tcPr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</w:pPr>
            <w:r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2-</w:t>
            </w:r>
            <w:r w:rsidR="001300B6"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Persiste-t-il un ou des danger(s)</w:t>
            </w:r>
            <w:r w:rsidR="00460A56"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d’origine </w:t>
            </w:r>
            <w:r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?</w:t>
            </w:r>
          </w:p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65" w:type="dxa"/>
          </w:tcPr>
          <w:p w:rsidR="001300B6" w:rsidRPr="00A642D7" w:rsidRDefault="001300B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4D3143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>Mécanique pouvant provoquer un écrasement, une coupure, un choc..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 ?</w:t>
            </w:r>
          </w:p>
          <w:p w:rsidR="00E917A3" w:rsidRPr="00A642D7" w:rsidRDefault="004D651D" w:rsidP="00E917A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Image 2" descr="ecra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ra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1300B6" w:rsidRPr="00A642D7" w:rsidRDefault="001300B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4D3143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>E</w:t>
            </w:r>
            <w:r w:rsidR="001300B6" w:rsidRPr="00A642D7">
              <w:rPr>
                <w:rFonts w:asciiTheme="minorHAnsi" w:hAnsiTheme="minorHAnsi"/>
                <w:b/>
                <w:color w:val="1F497D"/>
              </w:rPr>
              <w:t>lectrique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 ?</w:t>
            </w:r>
          </w:p>
          <w:p w:rsidR="00E917A3" w:rsidRPr="00A642D7" w:rsidRDefault="00E917A3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E917A3" w:rsidRPr="00A642D7" w:rsidRDefault="004D651D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Image 3" descr="electric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ctric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:rsidR="00460A56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460A56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Thermique </w:t>
            </w:r>
            <w:r w:rsidR="001300B6" w:rsidRPr="00A642D7">
              <w:rPr>
                <w:rFonts w:asciiTheme="minorHAnsi" w:hAnsiTheme="minorHAnsi"/>
                <w:b/>
                <w:color w:val="1F497D"/>
              </w:rPr>
              <w:t xml:space="preserve"> pouvant provoquer </w:t>
            </w:r>
          </w:p>
          <w:p w:rsidR="004D3143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une brûlure, </w:t>
            </w:r>
            <w:r w:rsidR="001300B6" w:rsidRPr="00A642D7">
              <w:rPr>
                <w:rFonts w:asciiTheme="minorHAnsi" w:hAnsiTheme="minorHAnsi"/>
                <w:b/>
                <w:color w:val="1F497D"/>
              </w:rPr>
              <w:t>un incendie explosion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 </w:t>
            </w:r>
            <w:r w:rsidRPr="00A642D7">
              <w:rPr>
                <w:rFonts w:asciiTheme="minorHAnsi" w:hAnsiTheme="minorHAnsi"/>
                <w:b/>
                <w:color w:val="1F497D"/>
              </w:rPr>
              <w:t>..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?</w:t>
            </w:r>
          </w:p>
          <w:p w:rsidR="00E917A3" w:rsidRPr="00A642D7" w:rsidRDefault="004D651D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4" name="Image 4" descr="ex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460A56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4D3143" w:rsidRPr="00A642D7" w:rsidRDefault="00460A56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>A</w:t>
            </w:r>
            <w:r w:rsidR="001300B6" w:rsidRPr="00A642D7">
              <w:rPr>
                <w:rFonts w:asciiTheme="minorHAnsi" w:hAnsiTheme="minorHAnsi"/>
                <w:b/>
                <w:color w:val="1F497D"/>
              </w:rPr>
              <w:t>tmosphère toxique ou irrespirable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 </w:t>
            </w:r>
            <w:r w:rsidRPr="00A642D7">
              <w:rPr>
                <w:rFonts w:asciiTheme="minorHAnsi" w:hAnsiTheme="minorHAnsi"/>
                <w:b/>
                <w:color w:val="1F497D"/>
              </w:rPr>
              <w:t xml:space="preserve"> pouvant provoquer une intoxication, une asphyxie..</w:t>
            </w:r>
            <w:r w:rsidR="00E917A3" w:rsidRPr="00A642D7">
              <w:rPr>
                <w:rFonts w:asciiTheme="minorHAnsi" w:hAnsiTheme="minorHAnsi"/>
                <w:b/>
                <w:color w:val="1F497D"/>
              </w:rPr>
              <w:t>?</w:t>
            </w:r>
          </w:p>
          <w:p w:rsidR="00E917A3" w:rsidRPr="00A642D7" w:rsidRDefault="00E917A3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</w:p>
          <w:p w:rsidR="00E917A3" w:rsidRPr="00A642D7" w:rsidRDefault="004D651D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Image 5" descr="asphyx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phyx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570" w:rsidRPr="00A642D7" w:rsidTr="00460A56">
        <w:tc>
          <w:tcPr>
            <w:tcW w:w="4111" w:type="dxa"/>
          </w:tcPr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3143" w:rsidRPr="00A642D7" w:rsidRDefault="004D3143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</w:pPr>
            <w:r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3- Quelles sont les personnes exposées ?</w:t>
            </w: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570" w:rsidRPr="00A642D7" w:rsidRDefault="001C5570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572E78" w:rsidRPr="00A642D7" w:rsidRDefault="00E917A3" w:rsidP="00572E78">
            <w:pPr>
              <w:spacing w:after="0" w:line="240" w:lineRule="auto"/>
              <w:ind w:firstLine="802"/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A642D7">
              <w:rPr>
                <w:rFonts w:asciiTheme="minorHAnsi" w:hAnsiTheme="minorHAnsi"/>
                <w:sz w:val="28"/>
                <w:szCs w:val="28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 xml:space="preserve"> La victim</w:t>
            </w:r>
            <w:r w:rsidR="00572E78" w:rsidRPr="00A642D7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e</w:t>
            </w:r>
          </w:p>
          <w:p w:rsidR="00572E78" w:rsidRPr="00A642D7" w:rsidRDefault="00E917A3" w:rsidP="00572E78">
            <w:pPr>
              <w:spacing w:after="0" w:line="240" w:lineRule="auto"/>
              <w:ind w:firstLine="802"/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A642D7">
              <w:rPr>
                <w:rFonts w:asciiTheme="minorHAnsi" w:hAnsiTheme="minorHAnsi"/>
                <w:sz w:val="28"/>
                <w:szCs w:val="28"/>
              </w:rPr>
              <w:sym w:font="Wingdings" w:char="F0E0"/>
            </w:r>
            <w:r w:rsidR="00572E78" w:rsidRPr="00A642D7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Le SST</w:t>
            </w:r>
          </w:p>
          <w:p w:rsidR="00572E78" w:rsidRPr="00A642D7" w:rsidRDefault="00572E78" w:rsidP="00572E78">
            <w:pPr>
              <w:spacing w:after="0" w:line="240" w:lineRule="auto"/>
              <w:ind w:firstLine="802"/>
              <w:rPr>
                <w:rFonts w:asciiTheme="minorHAnsi" w:hAnsiTheme="minorHAnsi"/>
                <w:b/>
                <w:color w:val="1F497D"/>
                <w:sz w:val="28"/>
                <w:szCs w:val="28"/>
              </w:rPr>
            </w:pPr>
            <w:r w:rsidRPr="00A642D7">
              <w:rPr>
                <w:rFonts w:asciiTheme="minorHAnsi" w:hAnsiTheme="minorHAnsi"/>
                <w:sz w:val="28"/>
                <w:szCs w:val="28"/>
              </w:rPr>
              <w:sym w:font="Wingdings" w:char="F0E0"/>
            </w:r>
            <w:r w:rsidR="00E917A3" w:rsidRPr="00A642D7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Les témoins</w:t>
            </w:r>
          </w:p>
          <w:p w:rsidR="00572E78" w:rsidRPr="00A642D7" w:rsidRDefault="00E917A3" w:rsidP="001300B6">
            <w:pPr>
              <w:spacing w:after="0" w:line="240" w:lineRule="auto"/>
              <w:ind w:firstLine="802"/>
              <w:rPr>
                <w:rFonts w:asciiTheme="minorHAnsi" w:hAnsiTheme="minorHAnsi"/>
              </w:rPr>
            </w:pPr>
            <w:r w:rsidRPr="00A642D7">
              <w:rPr>
                <w:rFonts w:asciiTheme="minorHAnsi" w:hAnsiTheme="minorHAnsi"/>
                <w:sz w:val="28"/>
                <w:szCs w:val="28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  <w:color w:val="1F497D"/>
                <w:sz w:val="28"/>
                <w:szCs w:val="28"/>
              </w:rPr>
              <w:t>Les autres</w:t>
            </w:r>
          </w:p>
        </w:tc>
      </w:tr>
      <w:tr w:rsidR="00113E1B" w:rsidRPr="00A642D7" w:rsidTr="00460A56">
        <w:trPr>
          <w:trHeight w:val="925"/>
        </w:trPr>
        <w:tc>
          <w:tcPr>
            <w:tcW w:w="4111" w:type="dxa"/>
            <w:vMerge w:val="restart"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4- </w:t>
            </w:r>
            <w:r w:rsidR="001300B6"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Peut-on </w:t>
            </w:r>
            <w:r w:rsidR="001300B6" w:rsidRPr="00A642D7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supprimer</w:t>
            </w:r>
            <w:r w:rsidR="001300B6" w:rsidRPr="00A642D7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les dangers de façon permanente, sans aggraver l’état de la victime et sans risque pour le SST ou pour les tiers ?</w:t>
            </w: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Oui  </w:t>
            </w:r>
            <w:r w:rsidR="004D651D" w:rsidRPr="00A642D7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390525" cy="400050"/>
                  <wp:effectExtent l="19050" t="0" r="9525" b="0"/>
                  <wp:docPr id="6" name="Image 1" descr="disjonct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isjonct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D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</w:rPr>
              <w:t xml:space="preserve"> Supprimer ou faire supprimer</w:t>
            </w:r>
          </w:p>
        </w:tc>
      </w:tr>
      <w:tr w:rsidR="00113E1B" w:rsidRPr="00A642D7" w:rsidTr="00460A56">
        <w:trPr>
          <w:trHeight w:val="735"/>
        </w:trPr>
        <w:tc>
          <w:tcPr>
            <w:tcW w:w="4111" w:type="dxa"/>
            <w:vMerge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Sinon   </w:t>
            </w:r>
            <w:r w:rsidR="004D651D"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Image 2" descr="bor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o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D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</w:rPr>
              <w:t xml:space="preserve"> Isoler ou faire isoler</w:t>
            </w:r>
          </w:p>
        </w:tc>
      </w:tr>
      <w:tr w:rsidR="00113E1B" w:rsidRPr="00A642D7" w:rsidTr="00460A56">
        <w:trPr>
          <w:trHeight w:val="1115"/>
        </w:trPr>
        <w:tc>
          <w:tcPr>
            <w:tcW w:w="4111" w:type="dxa"/>
            <w:vMerge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Sinon    </w:t>
            </w:r>
            <w:r w:rsidR="004D651D"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390525" cy="400050"/>
                  <wp:effectExtent l="19050" t="0" r="9525" b="0"/>
                  <wp:docPr id="8" name="Image 3" descr="extra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extra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D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="00460A56" w:rsidRPr="00A642D7">
              <w:rPr>
                <w:rFonts w:asciiTheme="minorHAnsi" w:hAnsiTheme="minorHAnsi"/>
                <w:b/>
              </w:rPr>
              <w:t xml:space="preserve">Soustraire la victime aux dangers </w:t>
            </w:r>
            <w:r w:rsidR="00572E78" w:rsidRPr="00A642D7">
              <w:rPr>
                <w:rFonts w:asciiTheme="minorHAnsi" w:hAnsiTheme="minorHAnsi"/>
                <w:b/>
                <w:sz w:val="20"/>
                <w:szCs w:val="20"/>
              </w:rPr>
              <w:t>(voir fiche)</w:t>
            </w:r>
          </w:p>
          <w:p w:rsidR="00113E1B" w:rsidRPr="00A642D7" w:rsidRDefault="00113E1B" w:rsidP="00572E78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</w:rPr>
              <w:t xml:space="preserve"> Isoler</w:t>
            </w:r>
            <w:r w:rsidR="00460A56" w:rsidRPr="00A642D7">
              <w:rPr>
                <w:rFonts w:asciiTheme="minorHAnsi" w:hAnsiTheme="minorHAnsi"/>
                <w:b/>
              </w:rPr>
              <w:t>la zone</w:t>
            </w:r>
          </w:p>
        </w:tc>
      </w:tr>
      <w:tr w:rsidR="00113E1B" w:rsidRPr="00A642D7" w:rsidTr="00460A56">
        <w:trPr>
          <w:trHeight w:val="925"/>
        </w:trPr>
        <w:tc>
          <w:tcPr>
            <w:tcW w:w="4111" w:type="dxa"/>
            <w:vMerge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521" w:type="dxa"/>
            <w:gridSpan w:val="4"/>
          </w:tcPr>
          <w:p w:rsidR="00113E1B" w:rsidRPr="00A642D7" w:rsidRDefault="00113E1B" w:rsidP="00BA4E32">
            <w:pPr>
              <w:spacing w:after="0" w:line="240" w:lineRule="auto"/>
              <w:rPr>
                <w:rFonts w:asciiTheme="minorHAnsi" w:hAnsiTheme="minorHAnsi"/>
                <w:b/>
                <w:color w:val="1F497D"/>
              </w:rPr>
            </w:pPr>
            <w:r w:rsidRPr="00A642D7">
              <w:rPr>
                <w:rFonts w:asciiTheme="minorHAnsi" w:hAnsiTheme="minorHAnsi"/>
                <w:b/>
                <w:color w:val="1F497D"/>
              </w:rPr>
              <w:t xml:space="preserve">Sinon       </w:t>
            </w:r>
            <w:r w:rsidR="004D651D" w:rsidRPr="00A642D7">
              <w:rPr>
                <w:rFonts w:asciiTheme="minorHAnsi" w:hAnsiTheme="minorHAnsi"/>
                <w:b/>
                <w:noProof/>
                <w:color w:val="1F497D"/>
                <w:lang w:eastAsia="fr-FR"/>
              </w:rPr>
              <w:drawing>
                <wp:inline distT="0" distB="0" distL="0" distR="0">
                  <wp:extent cx="352425" cy="361950"/>
                  <wp:effectExtent l="19050" t="0" r="9525" b="0"/>
                  <wp:docPr id="9" name="Image 4" descr="ale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ler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D7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A642D7">
              <w:rPr>
                <w:rFonts w:asciiTheme="minorHAnsi" w:hAnsiTheme="minorHAnsi"/>
                <w:b/>
              </w:rPr>
              <w:t xml:space="preserve"> Isoler la zone et faire alerter</w:t>
            </w:r>
          </w:p>
        </w:tc>
      </w:tr>
    </w:tbl>
    <w:p w:rsidR="00B30C9D" w:rsidRDefault="00A82D42" w:rsidP="00A642D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bookmarkStart w:id="2" w:name="OLE_LINK3"/>
      <w:bookmarkStart w:id="3" w:name="_GoBack"/>
      <w:r w:rsidR="0002689D">
        <w:rPr>
          <w:bCs/>
          <w:i/>
          <w:sz w:val="20"/>
          <w:szCs w:val="20"/>
        </w:rPr>
        <w:t xml:space="preserve">Académie de Dijon- </w:t>
      </w:r>
      <w:bookmarkEnd w:id="2"/>
      <w:bookmarkEnd w:id="3"/>
      <w:r w:rsidR="00A642D7">
        <w:rPr>
          <w:bCs/>
          <w:i/>
          <w:sz w:val="20"/>
          <w:szCs w:val="20"/>
        </w:rPr>
        <w:t>janvier 2017</w:t>
      </w:r>
    </w:p>
    <w:sectPr w:rsidR="00B30C9D" w:rsidSect="005D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460A56"/>
    <w:rsid w:val="0002689D"/>
    <w:rsid w:val="000967DA"/>
    <w:rsid w:val="00113E1B"/>
    <w:rsid w:val="001300B6"/>
    <w:rsid w:val="001847C4"/>
    <w:rsid w:val="001C5570"/>
    <w:rsid w:val="001E316C"/>
    <w:rsid w:val="00240A7B"/>
    <w:rsid w:val="00350088"/>
    <w:rsid w:val="004265E5"/>
    <w:rsid w:val="00460A56"/>
    <w:rsid w:val="004A76F9"/>
    <w:rsid w:val="004D3143"/>
    <w:rsid w:val="004D651D"/>
    <w:rsid w:val="00572E78"/>
    <w:rsid w:val="005D3A31"/>
    <w:rsid w:val="006B43FA"/>
    <w:rsid w:val="006C76FD"/>
    <w:rsid w:val="006E3BA4"/>
    <w:rsid w:val="006E5590"/>
    <w:rsid w:val="007271D8"/>
    <w:rsid w:val="00737637"/>
    <w:rsid w:val="00A642D7"/>
    <w:rsid w:val="00A82D42"/>
    <w:rsid w:val="00B05B58"/>
    <w:rsid w:val="00B30C9D"/>
    <w:rsid w:val="00BA4E32"/>
    <w:rsid w:val="00BB0BBE"/>
    <w:rsid w:val="00DB666C"/>
    <w:rsid w:val="00E917A3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32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1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\secourisme%20d&#233;finitif\MAC\MAC%202015\rendu%20des%20stagiaires\MAC%202015\1.Proteger_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D06F-D4D4-48D9-9D4C-ED83105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1.Proteger_</Template>
  <TotalTime>23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</dc:creator>
  <cp:keywords/>
  <cp:lastModifiedBy>Aline LOISY</cp:lastModifiedBy>
  <cp:revision>8</cp:revision>
  <cp:lastPrinted>2012-11-11T17:54:00Z</cp:lastPrinted>
  <dcterms:created xsi:type="dcterms:W3CDTF">2015-08-11T14:13:00Z</dcterms:created>
  <dcterms:modified xsi:type="dcterms:W3CDTF">2017-05-02T09:08:00Z</dcterms:modified>
</cp:coreProperties>
</file>